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92" w14:textId="416FC6AC" w:rsidR="00E32CF6" w:rsidRPr="0096652E" w:rsidRDefault="00E32CF6" w:rsidP="00E32CF6">
      <w:pPr>
        <w:widowControl w:val="0"/>
        <w:spacing w:line="276" w:lineRule="auto"/>
        <w:jc w:val="center"/>
        <w:rPr>
          <w:rFonts w:ascii="Arial" w:hAnsi="Arial" w:cs="Arial"/>
          <w:color w:val="000000" w:themeColor="text1"/>
          <w:sz w:val="22"/>
          <w:szCs w:val="22"/>
        </w:rPr>
      </w:pPr>
      <w:r w:rsidRPr="0096652E">
        <w:rPr>
          <w:rFonts w:ascii="Arial" w:hAnsi="Arial" w:cs="Arial"/>
          <w:b/>
          <w:bCs/>
          <w:color w:val="000000" w:themeColor="text1"/>
          <w:sz w:val="22"/>
          <w:szCs w:val="22"/>
        </w:rPr>
        <w:t xml:space="preserve">RELATORÍA </w:t>
      </w:r>
      <w:r w:rsidR="000C06C5" w:rsidRPr="0096652E">
        <w:rPr>
          <w:rFonts w:ascii="Arial" w:hAnsi="Arial" w:cs="Arial"/>
          <w:b/>
          <w:bCs/>
          <w:color w:val="000000" w:themeColor="text1"/>
          <w:sz w:val="22"/>
          <w:szCs w:val="22"/>
        </w:rPr>
        <w:t>GENERAL</w:t>
      </w:r>
      <w:r w:rsidRPr="0096652E">
        <w:rPr>
          <w:rFonts w:ascii="Arial" w:hAnsi="Arial" w:cs="Arial"/>
          <w:b/>
          <w:bCs/>
          <w:color w:val="000000" w:themeColor="text1"/>
          <w:sz w:val="22"/>
          <w:szCs w:val="22"/>
        </w:rPr>
        <w:t xml:space="preserve"> / </w:t>
      </w:r>
      <w:r w:rsidR="00CD4280">
        <w:rPr>
          <w:rFonts w:ascii="Arial" w:hAnsi="Arial" w:cs="Arial"/>
          <w:b/>
          <w:bCs/>
          <w:color w:val="000000" w:themeColor="text1"/>
          <w:sz w:val="22"/>
          <w:szCs w:val="22"/>
        </w:rPr>
        <w:t>M</w:t>
      </w:r>
      <w:r w:rsidR="00CD4280">
        <w:rPr>
          <w:rStyle w:val="normaltextrun"/>
          <w:rFonts w:ascii="Arial" w:hAnsi="Arial" w:cs="Arial"/>
          <w:b/>
          <w:bCs/>
          <w:color w:val="000000"/>
          <w:sz w:val="22"/>
          <w:szCs w:val="22"/>
          <w:shd w:val="clear" w:color="auto" w:fill="FFFFFF"/>
        </w:rPr>
        <w:t>EMORIA DEL EVENTO EL RÉGIMEN DE BALDÍOS, UN ASUNTO DE TODOS: DIÁLOGO CAMPESINO SOBRE LA SENTENCIA SU-288 DE 2022 - GRAN SANTANDER</w:t>
      </w:r>
      <w:r w:rsidR="00CD4280">
        <w:rPr>
          <w:rStyle w:val="eop"/>
          <w:rFonts w:ascii="Arial" w:hAnsi="Arial" w:cs="Arial"/>
          <w:color w:val="000000"/>
          <w:sz w:val="22"/>
          <w:szCs w:val="22"/>
          <w:shd w:val="clear" w:color="auto" w:fill="FFFFFF"/>
        </w:rPr>
        <w:t> </w:t>
      </w:r>
    </w:p>
    <w:p w14:paraId="6DAD4C71" w14:textId="77777777" w:rsidR="00E32CF6" w:rsidRPr="0096652E"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124"/>
      </w:tblGrid>
      <w:tr w:rsidR="00E32CF6" w:rsidRPr="0096652E" w14:paraId="1344F0BD" w14:textId="77777777" w:rsidTr="00D169E5">
        <w:tc>
          <w:tcPr>
            <w:tcW w:w="1838" w:type="dxa"/>
          </w:tcPr>
          <w:p w14:paraId="2C5A71EE" w14:textId="77777777" w:rsidR="00E32CF6" w:rsidRPr="0096652E" w:rsidRDefault="00E32CF6" w:rsidP="0029374F">
            <w:pPr>
              <w:widowControl w:val="0"/>
              <w:spacing w:line="276" w:lineRule="auto"/>
              <w:jc w:val="both"/>
              <w:rPr>
                <w:rFonts w:ascii="Arial" w:hAnsi="Arial" w:cs="Arial"/>
                <w:b/>
                <w:color w:val="000000" w:themeColor="text1"/>
                <w:sz w:val="22"/>
                <w:szCs w:val="22"/>
              </w:rPr>
            </w:pPr>
            <w:r w:rsidRPr="0096652E">
              <w:rPr>
                <w:rFonts w:ascii="Arial" w:hAnsi="Arial" w:cs="Arial"/>
                <w:b/>
                <w:color w:val="000000" w:themeColor="text1"/>
                <w:sz w:val="22"/>
                <w:szCs w:val="22"/>
              </w:rPr>
              <w:t>Lugar</w:t>
            </w:r>
          </w:p>
        </w:tc>
        <w:tc>
          <w:tcPr>
            <w:tcW w:w="7789" w:type="dxa"/>
          </w:tcPr>
          <w:p w14:paraId="24D17A13" w14:textId="285E25AB" w:rsidR="00E32CF6" w:rsidRPr="0096652E" w:rsidRDefault="008C555B" w:rsidP="0029374F">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Hotel Chicamocha – Bucaramanga – Santander</w:t>
            </w:r>
          </w:p>
        </w:tc>
      </w:tr>
      <w:tr w:rsidR="00E32CF6" w:rsidRPr="0096652E" w14:paraId="023D1D2D" w14:textId="77777777" w:rsidTr="00D169E5">
        <w:tc>
          <w:tcPr>
            <w:tcW w:w="1838" w:type="dxa"/>
          </w:tcPr>
          <w:p w14:paraId="56D44139" w14:textId="77777777" w:rsidR="00E32CF6" w:rsidRPr="0096652E" w:rsidRDefault="00E32CF6" w:rsidP="0029374F">
            <w:pPr>
              <w:widowControl w:val="0"/>
              <w:spacing w:line="276" w:lineRule="auto"/>
              <w:jc w:val="both"/>
              <w:rPr>
                <w:rFonts w:ascii="Arial" w:hAnsi="Arial" w:cs="Arial"/>
                <w:b/>
                <w:color w:val="000000" w:themeColor="text1"/>
                <w:sz w:val="22"/>
                <w:szCs w:val="22"/>
              </w:rPr>
            </w:pPr>
            <w:r w:rsidRPr="0096652E">
              <w:rPr>
                <w:rFonts w:ascii="Arial" w:hAnsi="Arial" w:cs="Arial"/>
                <w:b/>
                <w:color w:val="000000" w:themeColor="text1"/>
                <w:sz w:val="22"/>
                <w:szCs w:val="22"/>
              </w:rPr>
              <w:t>Fecha</w:t>
            </w:r>
          </w:p>
        </w:tc>
        <w:tc>
          <w:tcPr>
            <w:tcW w:w="7789" w:type="dxa"/>
          </w:tcPr>
          <w:p w14:paraId="27D71B40" w14:textId="1963DFD7" w:rsidR="00E32CF6" w:rsidRPr="0096652E" w:rsidRDefault="008C555B" w:rsidP="0029374F">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9 y 10 de noviembre de 2023</w:t>
            </w:r>
          </w:p>
        </w:tc>
      </w:tr>
      <w:tr w:rsidR="00E32CF6" w:rsidRPr="0096652E" w14:paraId="217C8C91" w14:textId="77777777" w:rsidTr="00D169E5">
        <w:tc>
          <w:tcPr>
            <w:tcW w:w="1838" w:type="dxa"/>
          </w:tcPr>
          <w:p w14:paraId="7D95004A" w14:textId="77777777" w:rsidR="00E32CF6" w:rsidRPr="0096652E" w:rsidRDefault="00E32CF6" w:rsidP="0029374F">
            <w:pPr>
              <w:widowControl w:val="0"/>
              <w:spacing w:line="276" w:lineRule="auto"/>
              <w:jc w:val="both"/>
              <w:rPr>
                <w:rFonts w:ascii="Arial" w:hAnsi="Arial" w:cs="Arial"/>
                <w:b/>
                <w:color w:val="000000" w:themeColor="text1"/>
                <w:sz w:val="22"/>
                <w:szCs w:val="22"/>
              </w:rPr>
            </w:pPr>
            <w:r w:rsidRPr="0096652E">
              <w:rPr>
                <w:rFonts w:ascii="Arial" w:hAnsi="Arial" w:cs="Arial"/>
                <w:b/>
                <w:color w:val="000000" w:themeColor="text1"/>
                <w:sz w:val="22"/>
                <w:szCs w:val="22"/>
              </w:rPr>
              <w:t>Duración</w:t>
            </w:r>
          </w:p>
        </w:tc>
        <w:tc>
          <w:tcPr>
            <w:tcW w:w="7789" w:type="dxa"/>
          </w:tcPr>
          <w:p w14:paraId="583918E2" w14:textId="7C4A1A29" w:rsidR="00E32CF6" w:rsidRPr="0096652E" w:rsidRDefault="005A0D7A" w:rsidP="0029374F">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2</w:t>
            </w:r>
            <w:r w:rsidR="00D169E5" w:rsidRPr="0096652E">
              <w:rPr>
                <w:rFonts w:ascii="Arial" w:hAnsi="Arial" w:cs="Arial"/>
                <w:color w:val="000000" w:themeColor="text1"/>
                <w:sz w:val="22"/>
                <w:szCs w:val="22"/>
              </w:rPr>
              <w:t xml:space="preserve"> jornadas en 2 días</w:t>
            </w:r>
          </w:p>
        </w:tc>
      </w:tr>
      <w:tr w:rsidR="00E32CF6" w:rsidRPr="0096652E" w14:paraId="309260C4" w14:textId="77777777" w:rsidTr="00D169E5">
        <w:tc>
          <w:tcPr>
            <w:tcW w:w="1838" w:type="dxa"/>
          </w:tcPr>
          <w:p w14:paraId="422950D2" w14:textId="77777777" w:rsidR="00E32CF6" w:rsidRPr="0096652E" w:rsidRDefault="00E32CF6" w:rsidP="0029374F">
            <w:pPr>
              <w:widowControl w:val="0"/>
              <w:spacing w:line="276" w:lineRule="auto"/>
              <w:jc w:val="both"/>
              <w:rPr>
                <w:rFonts w:ascii="Arial" w:hAnsi="Arial" w:cs="Arial"/>
                <w:b/>
                <w:color w:val="000000" w:themeColor="text1"/>
                <w:sz w:val="22"/>
                <w:szCs w:val="22"/>
              </w:rPr>
            </w:pPr>
            <w:r w:rsidRPr="0096652E">
              <w:rPr>
                <w:rFonts w:ascii="Arial" w:hAnsi="Arial" w:cs="Arial"/>
                <w:b/>
                <w:color w:val="000000" w:themeColor="text1"/>
                <w:sz w:val="22"/>
                <w:szCs w:val="22"/>
              </w:rPr>
              <w:t>Relator</w:t>
            </w:r>
          </w:p>
        </w:tc>
        <w:tc>
          <w:tcPr>
            <w:tcW w:w="7789" w:type="dxa"/>
          </w:tcPr>
          <w:p w14:paraId="460E6054" w14:textId="6378B9E5" w:rsidR="00E32CF6" w:rsidRPr="0096652E" w:rsidRDefault="00D169E5" w:rsidP="0029374F">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Jeimy Carolina Niño Rincón – Abogada Dirección de Gestión Jurídica de Tierras</w:t>
            </w:r>
          </w:p>
        </w:tc>
      </w:tr>
      <w:tr w:rsidR="00E32CF6" w:rsidRPr="0096652E" w14:paraId="083E757C" w14:textId="77777777" w:rsidTr="00D169E5">
        <w:tc>
          <w:tcPr>
            <w:tcW w:w="1838" w:type="dxa"/>
          </w:tcPr>
          <w:p w14:paraId="7A970868" w14:textId="77777777" w:rsidR="00E32CF6" w:rsidRPr="0096652E" w:rsidRDefault="00E32CF6" w:rsidP="0029374F">
            <w:pPr>
              <w:widowControl w:val="0"/>
              <w:spacing w:line="276" w:lineRule="auto"/>
              <w:jc w:val="both"/>
              <w:rPr>
                <w:rFonts w:ascii="Arial" w:hAnsi="Arial" w:cs="Arial"/>
                <w:b/>
                <w:color w:val="000000" w:themeColor="text1"/>
                <w:sz w:val="22"/>
                <w:szCs w:val="22"/>
              </w:rPr>
            </w:pPr>
            <w:r w:rsidRPr="0096652E">
              <w:rPr>
                <w:rFonts w:ascii="Arial" w:hAnsi="Arial" w:cs="Arial"/>
                <w:b/>
                <w:color w:val="000000" w:themeColor="text1"/>
                <w:sz w:val="22"/>
                <w:szCs w:val="22"/>
              </w:rPr>
              <w:t>Participantes</w:t>
            </w:r>
          </w:p>
        </w:tc>
        <w:tc>
          <w:tcPr>
            <w:tcW w:w="7789" w:type="dxa"/>
          </w:tcPr>
          <w:tbl>
            <w:tblPr>
              <w:tblW w:w="8314" w:type="dxa"/>
              <w:tblCellMar>
                <w:left w:w="70" w:type="dxa"/>
                <w:right w:w="70" w:type="dxa"/>
              </w:tblCellMar>
              <w:tblLook w:val="04A0" w:firstRow="1" w:lastRow="0" w:firstColumn="1" w:lastColumn="0" w:noHBand="0" w:noVBand="1"/>
            </w:tblPr>
            <w:tblGrid>
              <w:gridCol w:w="441"/>
              <w:gridCol w:w="2142"/>
              <w:gridCol w:w="5305"/>
            </w:tblGrid>
            <w:tr w:rsidR="00AB7969" w:rsidRPr="00AB7969" w14:paraId="3983679A" w14:textId="77777777" w:rsidTr="00AB7969">
              <w:trPr>
                <w:trHeight w:val="300"/>
              </w:trPr>
              <w:tc>
                <w:tcPr>
                  <w:tcW w:w="341"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789625F8" w14:textId="77777777" w:rsidR="00AB7969" w:rsidRPr="00AB7969" w:rsidRDefault="00AB7969" w:rsidP="00AB7969">
                  <w:pPr>
                    <w:jc w:val="center"/>
                    <w:rPr>
                      <w:rFonts w:ascii="Arial" w:eastAsia="Times New Roman" w:hAnsi="Arial" w:cs="Arial"/>
                      <w:b/>
                      <w:bCs/>
                      <w:color w:val="000000"/>
                      <w:sz w:val="20"/>
                      <w:szCs w:val="20"/>
                      <w:lang w:eastAsia="es-CO"/>
                    </w:rPr>
                  </w:pPr>
                  <w:r w:rsidRPr="00AB7969">
                    <w:rPr>
                      <w:rFonts w:ascii="Arial" w:eastAsia="Times New Roman" w:hAnsi="Arial" w:cs="Arial"/>
                      <w:b/>
                      <w:bCs/>
                      <w:color w:val="000000" w:themeColor="text1"/>
                      <w:sz w:val="20"/>
                      <w:szCs w:val="20"/>
                      <w:lang w:eastAsia="es-CO"/>
                    </w:rPr>
                    <w:t>No.</w:t>
                  </w:r>
                </w:p>
              </w:tc>
              <w:tc>
                <w:tcPr>
                  <w:tcW w:w="2289" w:type="dxa"/>
                  <w:tcBorders>
                    <w:top w:val="single" w:sz="8" w:space="0" w:color="auto"/>
                    <w:left w:val="nil"/>
                    <w:bottom w:val="single" w:sz="8" w:space="0" w:color="auto"/>
                    <w:right w:val="single" w:sz="8" w:space="0" w:color="auto"/>
                  </w:tcBorders>
                  <w:shd w:val="clear" w:color="000000" w:fill="C6E0B4"/>
                  <w:noWrap/>
                  <w:vAlign w:val="center"/>
                  <w:hideMark/>
                </w:tcPr>
                <w:p w14:paraId="333B91C9" w14:textId="77777777" w:rsidR="00AB7969" w:rsidRPr="00AB7969" w:rsidRDefault="00AB7969" w:rsidP="00AB7969">
                  <w:pPr>
                    <w:jc w:val="center"/>
                    <w:rPr>
                      <w:rFonts w:ascii="Arial" w:eastAsia="Times New Roman" w:hAnsi="Arial" w:cs="Arial"/>
                      <w:b/>
                      <w:bCs/>
                      <w:color w:val="000000"/>
                      <w:sz w:val="20"/>
                      <w:szCs w:val="20"/>
                      <w:lang w:eastAsia="es-CO"/>
                    </w:rPr>
                  </w:pPr>
                  <w:r w:rsidRPr="00AB7969">
                    <w:rPr>
                      <w:rFonts w:ascii="Arial" w:eastAsia="Times New Roman" w:hAnsi="Arial" w:cs="Arial"/>
                      <w:b/>
                      <w:bCs/>
                      <w:color w:val="000000" w:themeColor="text1"/>
                      <w:sz w:val="20"/>
                      <w:szCs w:val="20"/>
                      <w:lang w:eastAsia="es-CO"/>
                    </w:rPr>
                    <w:t>NOMBRE</w:t>
                  </w:r>
                </w:p>
              </w:tc>
              <w:tc>
                <w:tcPr>
                  <w:tcW w:w="5684" w:type="dxa"/>
                  <w:tcBorders>
                    <w:top w:val="single" w:sz="8" w:space="0" w:color="auto"/>
                    <w:left w:val="nil"/>
                    <w:bottom w:val="single" w:sz="8" w:space="0" w:color="auto"/>
                    <w:right w:val="single" w:sz="8" w:space="0" w:color="auto"/>
                  </w:tcBorders>
                  <w:shd w:val="clear" w:color="000000" w:fill="C6E0B4"/>
                  <w:noWrap/>
                  <w:vAlign w:val="center"/>
                  <w:hideMark/>
                </w:tcPr>
                <w:p w14:paraId="0F548BC9" w14:textId="3B2413CB" w:rsidR="00AB7969" w:rsidRPr="00AB7969" w:rsidRDefault="00AB7969" w:rsidP="00AB7969">
                  <w:pPr>
                    <w:jc w:val="center"/>
                    <w:rPr>
                      <w:rFonts w:ascii="Arial" w:eastAsia="Times New Roman" w:hAnsi="Arial" w:cs="Arial"/>
                      <w:b/>
                      <w:bCs/>
                      <w:color w:val="000000"/>
                      <w:sz w:val="20"/>
                      <w:szCs w:val="20"/>
                      <w:lang w:eastAsia="es-CO"/>
                    </w:rPr>
                  </w:pPr>
                  <w:r w:rsidRPr="00AB7969">
                    <w:rPr>
                      <w:rFonts w:ascii="Arial" w:eastAsia="Times New Roman" w:hAnsi="Arial" w:cs="Arial"/>
                      <w:b/>
                      <w:bCs/>
                      <w:color w:val="000000" w:themeColor="text1"/>
                      <w:sz w:val="20"/>
                      <w:szCs w:val="20"/>
                      <w:lang w:eastAsia="es-CO"/>
                    </w:rPr>
                    <w:t>ENTIDADES Y/O ORGANIZACIÓN</w:t>
                  </w:r>
                  <w:r w:rsidR="00546C15">
                    <w:rPr>
                      <w:rStyle w:val="Refdenotaalpie"/>
                      <w:rFonts w:ascii="Arial" w:eastAsia="Times New Roman" w:hAnsi="Arial" w:cs="Arial"/>
                      <w:b/>
                      <w:bCs/>
                      <w:color w:val="000000" w:themeColor="text1"/>
                      <w:sz w:val="20"/>
                      <w:szCs w:val="20"/>
                      <w:lang w:eastAsia="es-CO"/>
                    </w:rPr>
                    <w:footnoteReference w:id="2"/>
                  </w:r>
                </w:p>
              </w:tc>
            </w:tr>
            <w:tr w:rsidR="00AB7969" w:rsidRPr="00AB7969" w14:paraId="650C29B2"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12A40A9"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w:t>
                  </w:r>
                </w:p>
              </w:tc>
              <w:tc>
                <w:tcPr>
                  <w:tcW w:w="2289" w:type="dxa"/>
                  <w:tcBorders>
                    <w:top w:val="nil"/>
                    <w:left w:val="nil"/>
                    <w:bottom w:val="single" w:sz="8" w:space="0" w:color="auto"/>
                    <w:right w:val="single" w:sz="8" w:space="0" w:color="auto"/>
                  </w:tcBorders>
                  <w:shd w:val="clear" w:color="auto" w:fill="auto"/>
                  <w:noWrap/>
                  <w:vAlign w:val="center"/>
                  <w:hideMark/>
                </w:tcPr>
                <w:p w14:paraId="4CFF5255"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Everlides Bertel</w:t>
                  </w:r>
                </w:p>
              </w:tc>
              <w:tc>
                <w:tcPr>
                  <w:tcW w:w="5684" w:type="dxa"/>
                  <w:tcBorders>
                    <w:top w:val="nil"/>
                    <w:left w:val="nil"/>
                    <w:bottom w:val="single" w:sz="8" w:space="0" w:color="auto"/>
                    <w:right w:val="single" w:sz="8" w:space="0" w:color="auto"/>
                  </w:tcBorders>
                  <w:shd w:val="clear" w:color="auto" w:fill="auto"/>
                  <w:noWrap/>
                  <w:vAlign w:val="center"/>
                  <w:hideMark/>
                </w:tcPr>
                <w:p w14:paraId="7A0676E5"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Campesina y Popular - ASOCAMPO</w:t>
                  </w:r>
                </w:p>
              </w:tc>
            </w:tr>
            <w:tr w:rsidR="00AB7969" w:rsidRPr="00AB7969" w14:paraId="29050351"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1EA89145"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w:t>
                  </w:r>
                </w:p>
              </w:tc>
              <w:tc>
                <w:tcPr>
                  <w:tcW w:w="2289" w:type="dxa"/>
                  <w:tcBorders>
                    <w:top w:val="nil"/>
                    <w:left w:val="nil"/>
                    <w:bottom w:val="single" w:sz="8" w:space="0" w:color="auto"/>
                    <w:right w:val="single" w:sz="8" w:space="0" w:color="auto"/>
                  </w:tcBorders>
                  <w:shd w:val="clear" w:color="auto" w:fill="auto"/>
                  <w:noWrap/>
                  <w:vAlign w:val="center"/>
                  <w:hideMark/>
                </w:tcPr>
                <w:p w14:paraId="43D9C45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Edelmira Barajas Acosta</w:t>
                  </w:r>
                </w:p>
              </w:tc>
              <w:tc>
                <w:tcPr>
                  <w:tcW w:w="5684" w:type="dxa"/>
                  <w:tcBorders>
                    <w:top w:val="nil"/>
                    <w:left w:val="nil"/>
                    <w:bottom w:val="single" w:sz="8" w:space="0" w:color="auto"/>
                    <w:right w:val="single" w:sz="8" w:space="0" w:color="auto"/>
                  </w:tcBorders>
                  <w:shd w:val="clear" w:color="auto" w:fill="auto"/>
                  <w:noWrap/>
                  <w:vAlign w:val="center"/>
                  <w:hideMark/>
                </w:tcPr>
                <w:p w14:paraId="144EAB0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Mujeres al Futuro de Cáchira</w:t>
                  </w:r>
                </w:p>
              </w:tc>
            </w:tr>
            <w:tr w:rsidR="00AB7969" w:rsidRPr="00AB7969" w14:paraId="074A3F3C"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405CFBFD"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w:t>
                  </w:r>
                </w:p>
              </w:tc>
              <w:tc>
                <w:tcPr>
                  <w:tcW w:w="2289" w:type="dxa"/>
                  <w:tcBorders>
                    <w:top w:val="nil"/>
                    <w:left w:val="nil"/>
                    <w:bottom w:val="single" w:sz="8" w:space="0" w:color="auto"/>
                    <w:right w:val="single" w:sz="8" w:space="0" w:color="auto"/>
                  </w:tcBorders>
                  <w:shd w:val="clear" w:color="auto" w:fill="auto"/>
                  <w:noWrap/>
                  <w:vAlign w:val="center"/>
                  <w:hideMark/>
                </w:tcPr>
                <w:p w14:paraId="4A3BF047"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Yarid Amparo Benitez</w:t>
                  </w:r>
                </w:p>
              </w:tc>
              <w:tc>
                <w:tcPr>
                  <w:tcW w:w="5684" w:type="dxa"/>
                  <w:tcBorders>
                    <w:top w:val="nil"/>
                    <w:left w:val="nil"/>
                    <w:bottom w:val="single" w:sz="8" w:space="0" w:color="auto"/>
                    <w:right w:val="single" w:sz="8" w:space="0" w:color="auto"/>
                  </w:tcBorders>
                  <w:shd w:val="clear" w:color="auto" w:fill="auto"/>
                  <w:noWrap/>
                  <w:vAlign w:val="center"/>
                  <w:hideMark/>
                </w:tcPr>
                <w:p w14:paraId="787DA5B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Mujeres Campesinas Macanal Soledad - ASOMUCMAS</w:t>
                  </w:r>
                </w:p>
              </w:tc>
            </w:tr>
            <w:tr w:rsidR="00AB7969" w:rsidRPr="00AB7969" w14:paraId="60FCF7E6"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4668A2A9"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w:t>
                  </w:r>
                </w:p>
              </w:tc>
              <w:tc>
                <w:tcPr>
                  <w:tcW w:w="2289" w:type="dxa"/>
                  <w:tcBorders>
                    <w:top w:val="nil"/>
                    <w:left w:val="nil"/>
                    <w:bottom w:val="single" w:sz="8" w:space="0" w:color="auto"/>
                    <w:right w:val="single" w:sz="8" w:space="0" w:color="auto"/>
                  </w:tcBorders>
                  <w:shd w:val="clear" w:color="auto" w:fill="auto"/>
                  <w:noWrap/>
                  <w:vAlign w:val="center"/>
                  <w:hideMark/>
                </w:tcPr>
                <w:p w14:paraId="3734FA46"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Janeth Ríos Cruz</w:t>
                  </w:r>
                </w:p>
              </w:tc>
              <w:tc>
                <w:tcPr>
                  <w:tcW w:w="5684" w:type="dxa"/>
                  <w:tcBorders>
                    <w:top w:val="nil"/>
                    <w:left w:val="nil"/>
                    <w:bottom w:val="single" w:sz="8" w:space="0" w:color="auto"/>
                    <w:right w:val="single" w:sz="8" w:space="0" w:color="auto"/>
                  </w:tcBorders>
                  <w:shd w:val="clear" w:color="auto" w:fill="auto"/>
                  <w:noWrap/>
                  <w:vAlign w:val="center"/>
                  <w:hideMark/>
                </w:tcPr>
                <w:p w14:paraId="067210D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Regional de Hogares Juveniles Campesinos del Norte de Santander</w:t>
                  </w:r>
                </w:p>
              </w:tc>
            </w:tr>
            <w:tr w:rsidR="00AB7969" w:rsidRPr="00AB7969" w14:paraId="0B07A263"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63BF0CB1"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5</w:t>
                  </w:r>
                </w:p>
              </w:tc>
              <w:tc>
                <w:tcPr>
                  <w:tcW w:w="2289" w:type="dxa"/>
                  <w:tcBorders>
                    <w:top w:val="nil"/>
                    <w:left w:val="nil"/>
                    <w:bottom w:val="single" w:sz="8" w:space="0" w:color="auto"/>
                    <w:right w:val="single" w:sz="8" w:space="0" w:color="auto"/>
                  </w:tcBorders>
                  <w:shd w:val="clear" w:color="auto" w:fill="auto"/>
                  <w:noWrap/>
                  <w:vAlign w:val="center"/>
                  <w:hideMark/>
                </w:tcPr>
                <w:p w14:paraId="3356CFD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Carlos Curtidor Camar</w:t>
                  </w:r>
                </w:p>
              </w:tc>
              <w:tc>
                <w:tcPr>
                  <w:tcW w:w="5684" w:type="dxa"/>
                  <w:tcBorders>
                    <w:top w:val="nil"/>
                    <w:left w:val="nil"/>
                    <w:bottom w:val="single" w:sz="8" w:space="0" w:color="auto"/>
                    <w:right w:val="single" w:sz="8" w:space="0" w:color="auto"/>
                  </w:tcBorders>
                  <w:shd w:val="clear" w:color="auto" w:fill="auto"/>
                  <w:noWrap/>
                  <w:vAlign w:val="center"/>
                  <w:hideMark/>
                </w:tcPr>
                <w:p w14:paraId="247080BD"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Fundación para el progreso, desarrollo social - APOYAR</w:t>
                  </w:r>
                </w:p>
              </w:tc>
            </w:tr>
            <w:tr w:rsidR="00AB7969" w:rsidRPr="00AB7969" w14:paraId="092E1063"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3EED6DA2"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6</w:t>
                  </w:r>
                </w:p>
              </w:tc>
              <w:tc>
                <w:tcPr>
                  <w:tcW w:w="2289" w:type="dxa"/>
                  <w:tcBorders>
                    <w:top w:val="nil"/>
                    <w:left w:val="nil"/>
                    <w:bottom w:val="single" w:sz="8" w:space="0" w:color="auto"/>
                    <w:right w:val="single" w:sz="8" w:space="0" w:color="auto"/>
                  </w:tcBorders>
                  <w:shd w:val="clear" w:color="auto" w:fill="auto"/>
                  <w:noWrap/>
                  <w:vAlign w:val="center"/>
                  <w:hideMark/>
                </w:tcPr>
                <w:p w14:paraId="3593A623"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Víctor Hugo Delgado</w:t>
                  </w:r>
                </w:p>
              </w:tc>
              <w:tc>
                <w:tcPr>
                  <w:tcW w:w="5684" w:type="dxa"/>
                  <w:tcBorders>
                    <w:top w:val="nil"/>
                    <w:left w:val="nil"/>
                    <w:bottom w:val="single" w:sz="8" w:space="0" w:color="auto"/>
                    <w:right w:val="single" w:sz="8" w:space="0" w:color="auto"/>
                  </w:tcBorders>
                  <w:shd w:val="clear" w:color="auto" w:fill="auto"/>
                  <w:noWrap/>
                  <w:vAlign w:val="center"/>
                  <w:hideMark/>
                </w:tcPr>
                <w:p w14:paraId="7C594EB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Cooperativa Agropecuaria San Vicente del Chucurí - COAGROSAN</w:t>
                  </w:r>
                </w:p>
              </w:tc>
            </w:tr>
            <w:tr w:rsidR="00AB7969" w:rsidRPr="00AB7969" w14:paraId="76ED1237"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47375F23"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7</w:t>
                  </w:r>
                </w:p>
              </w:tc>
              <w:tc>
                <w:tcPr>
                  <w:tcW w:w="2289" w:type="dxa"/>
                  <w:tcBorders>
                    <w:top w:val="nil"/>
                    <w:left w:val="nil"/>
                    <w:bottom w:val="single" w:sz="8" w:space="0" w:color="auto"/>
                    <w:right w:val="single" w:sz="8" w:space="0" w:color="auto"/>
                  </w:tcBorders>
                  <w:shd w:val="clear" w:color="auto" w:fill="auto"/>
                  <w:noWrap/>
                  <w:vAlign w:val="center"/>
                  <w:hideMark/>
                </w:tcPr>
                <w:p w14:paraId="32498BE5"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Luz Marina Gómez Villareal</w:t>
                  </w:r>
                </w:p>
              </w:tc>
              <w:tc>
                <w:tcPr>
                  <w:tcW w:w="5684" w:type="dxa"/>
                  <w:tcBorders>
                    <w:top w:val="nil"/>
                    <w:left w:val="nil"/>
                    <w:bottom w:val="single" w:sz="8" w:space="0" w:color="auto"/>
                    <w:right w:val="single" w:sz="8" w:space="0" w:color="auto"/>
                  </w:tcBorders>
                  <w:shd w:val="clear" w:color="auto" w:fill="auto"/>
                  <w:noWrap/>
                  <w:vAlign w:val="center"/>
                  <w:hideMark/>
                </w:tcPr>
                <w:p w14:paraId="4A88A34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Multiactiva de Mujeres emprendedoras de Puente Sogamoso y Puerto Wilches</w:t>
                  </w:r>
                </w:p>
              </w:tc>
            </w:tr>
            <w:tr w:rsidR="00AB7969" w:rsidRPr="00AB7969" w14:paraId="4E8502AB"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FE0BAFE"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8</w:t>
                  </w:r>
                </w:p>
              </w:tc>
              <w:tc>
                <w:tcPr>
                  <w:tcW w:w="2289" w:type="dxa"/>
                  <w:tcBorders>
                    <w:top w:val="nil"/>
                    <w:left w:val="nil"/>
                    <w:bottom w:val="single" w:sz="8" w:space="0" w:color="auto"/>
                    <w:right w:val="single" w:sz="8" w:space="0" w:color="auto"/>
                  </w:tcBorders>
                  <w:shd w:val="clear" w:color="auto" w:fill="auto"/>
                  <w:noWrap/>
                  <w:vAlign w:val="center"/>
                  <w:hideMark/>
                </w:tcPr>
                <w:p w14:paraId="6B729B9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Felisa Vargas Quiroga</w:t>
                  </w:r>
                </w:p>
              </w:tc>
              <w:tc>
                <w:tcPr>
                  <w:tcW w:w="5684" w:type="dxa"/>
                  <w:tcBorders>
                    <w:top w:val="nil"/>
                    <w:left w:val="nil"/>
                    <w:bottom w:val="single" w:sz="8" w:space="0" w:color="auto"/>
                    <w:right w:val="single" w:sz="8" w:space="0" w:color="auto"/>
                  </w:tcBorders>
                  <w:shd w:val="clear" w:color="auto" w:fill="auto"/>
                  <w:noWrap/>
                  <w:vAlign w:val="center"/>
                  <w:hideMark/>
                </w:tcPr>
                <w:p w14:paraId="26C77FF8"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Mujeres emprendedoras de Santander - AMESAN</w:t>
                  </w:r>
                </w:p>
              </w:tc>
            </w:tr>
            <w:tr w:rsidR="00AB7969" w:rsidRPr="00AB7969" w14:paraId="02FC123B"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5FC42F17"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9</w:t>
                  </w:r>
                </w:p>
              </w:tc>
              <w:tc>
                <w:tcPr>
                  <w:tcW w:w="2289" w:type="dxa"/>
                  <w:tcBorders>
                    <w:top w:val="nil"/>
                    <w:left w:val="nil"/>
                    <w:bottom w:val="single" w:sz="8" w:space="0" w:color="auto"/>
                    <w:right w:val="single" w:sz="8" w:space="0" w:color="auto"/>
                  </w:tcBorders>
                  <w:shd w:val="clear" w:color="auto" w:fill="auto"/>
                  <w:noWrap/>
                  <w:vAlign w:val="center"/>
                  <w:hideMark/>
                </w:tcPr>
                <w:p w14:paraId="044F5E73"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Franky Barajas Ávila</w:t>
                  </w:r>
                </w:p>
              </w:tc>
              <w:tc>
                <w:tcPr>
                  <w:tcW w:w="5684" w:type="dxa"/>
                  <w:tcBorders>
                    <w:top w:val="nil"/>
                    <w:left w:val="nil"/>
                    <w:bottom w:val="single" w:sz="8" w:space="0" w:color="auto"/>
                    <w:right w:val="single" w:sz="8" w:space="0" w:color="auto"/>
                  </w:tcBorders>
                  <w:shd w:val="clear" w:color="auto" w:fill="auto"/>
                  <w:noWrap/>
                  <w:vAlign w:val="center"/>
                  <w:hideMark/>
                </w:tcPr>
                <w:p w14:paraId="73E7142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Cacaotera de la Vizcaina - ASOCAVIZ</w:t>
                  </w:r>
                </w:p>
              </w:tc>
            </w:tr>
            <w:tr w:rsidR="00AB7969" w:rsidRPr="00AB7969" w14:paraId="19D53B16"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1B5405A0"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10</w:t>
                  </w:r>
                </w:p>
              </w:tc>
              <w:tc>
                <w:tcPr>
                  <w:tcW w:w="2289" w:type="dxa"/>
                  <w:tcBorders>
                    <w:top w:val="nil"/>
                    <w:left w:val="nil"/>
                    <w:bottom w:val="single" w:sz="8" w:space="0" w:color="auto"/>
                    <w:right w:val="single" w:sz="8" w:space="0" w:color="auto"/>
                  </w:tcBorders>
                  <w:shd w:val="clear" w:color="auto" w:fill="auto"/>
                  <w:noWrap/>
                  <w:vAlign w:val="center"/>
                  <w:hideMark/>
                </w:tcPr>
                <w:p w14:paraId="01689AB5"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Jorman Franco</w:t>
                  </w:r>
                </w:p>
              </w:tc>
              <w:tc>
                <w:tcPr>
                  <w:tcW w:w="5684" w:type="dxa"/>
                  <w:tcBorders>
                    <w:top w:val="nil"/>
                    <w:left w:val="nil"/>
                    <w:bottom w:val="single" w:sz="8" w:space="0" w:color="auto"/>
                    <w:right w:val="single" w:sz="8" w:space="0" w:color="auto"/>
                  </w:tcBorders>
                  <w:shd w:val="clear" w:color="auto" w:fill="auto"/>
                  <w:noWrap/>
                  <w:vAlign w:val="center"/>
                  <w:hideMark/>
                </w:tcPr>
                <w:p w14:paraId="2503B22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Jóvenes emprendedores de San Calixto</w:t>
                  </w:r>
                </w:p>
              </w:tc>
            </w:tr>
            <w:tr w:rsidR="00AB7969" w:rsidRPr="00AB7969" w14:paraId="0C30529D"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24488895"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11</w:t>
                  </w:r>
                </w:p>
              </w:tc>
              <w:tc>
                <w:tcPr>
                  <w:tcW w:w="2289" w:type="dxa"/>
                  <w:tcBorders>
                    <w:top w:val="nil"/>
                    <w:left w:val="nil"/>
                    <w:bottom w:val="single" w:sz="8" w:space="0" w:color="auto"/>
                    <w:right w:val="single" w:sz="8" w:space="0" w:color="auto"/>
                  </w:tcBorders>
                  <w:shd w:val="clear" w:color="auto" w:fill="auto"/>
                  <w:noWrap/>
                  <w:vAlign w:val="center"/>
                  <w:hideMark/>
                </w:tcPr>
                <w:p w14:paraId="0DAC8633"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Junior Maldonado</w:t>
                  </w:r>
                </w:p>
              </w:tc>
              <w:tc>
                <w:tcPr>
                  <w:tcW w:w="5684" w:type="dxa"/>
                  <w:tcBorders>
                    <w:top w:val="nil"/>
                    <w:left w:val="nil"/>
                    <w:bottom w:val="single" w:sz="8" w:space="0" w:color="auto"/>
                    <w:right w:val="single" w:sz="8" w:space="0" w:color="auto"/>
                  </w:tcBorders>
                  <w:shd w:val="clear" w:color="auto" w:fill="auto"/>
                  <w:noWrap/>
                  <w:vAlign w:val="center"/>
                  <w:hideMark/>
                </w:tcPr>
                <w:p w14:paraId="2EA507FD"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Campesina del Catatumbo - ASCAMCAT</w:t>
                  </w:r>
                </w:p>
              </w:tc>
            </w:tr>
            <w:tr w:rsidR="00AB7969" w:rsidRPr="00AB7969" w14:paraId="10CF2CEB"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34DDF6C3"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12</w:t>
                  </w:r>
                </w:p>
              </w:tc>
              <w:tc>
                <w:tcPr>
                  <w:tcW w:w="2289" w:type="dxa"/>
                  <w:tcBorders>
                    <w:top w:val="nil"/>
                    <w:left w:val="nil"/>
                    <w:bottom w:val="single" w:sz="8" w:space="0" w:color="auto"/>
                    <w:right w:val="single" w:sz="8" w:space="0" w:color="auto"/>
                  </w:tcBorders>
                  <w:shd w:val="clear" w:color="auto" w:fill="auto"/>
                  <w:noWrap/>
                  <w:vAlign w:val="center"/>
                  <w:hideMark/>
                </w:tcPr>
                <w:p w14:paraId="42506EF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Luz Jácome Rangel</w:t>
                  </w:r>
                </w:p>
              </w:tc>
              <w:tc>
                <w:tcPr>
                  <w:tcW w:w="5684" w:type="dxa"/>
                  <w:tcBorders>
                    <w:top w:val="nil"/>
                    <w:left w:val="nil"/>
                    <w:bottom w:val="single" w:sz="8" w:space="0" w:color="auto"/>
                    <w:right w:val="single" w:sz="8" w:space="0" w:color="auto"/>
                  </w:tcBorders>
                  <w:shd w:val="clear" w:color="auto" w:fill="auto"/>
                  <w:noWrap/>
                  <w:vAlign w:val="center"/>
                  <w:hideMark/>
                </w:tcPr>
                <w:p w14:paraId="22BEE7C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Nacional Agraria Campesina - ASONALCAM</w:t>
                  </w:r>
                </w:p>
              </w:tc>
            </w:tr>
            <w:tr w:rsidR="00AB7969" w:rsidRPr="00AB7969" w14:paraId="5EFE1A14"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6FAE27F"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13</w:t>
                  </w:r>
                </w:p>
              </w:tc>
              <w:tc>
                <w:tcPr>
                  <w:tcW w:w="2289" w:type="dxa"/>
                  <w:tcBorders>
                    <w:top w:val="nil"/>
                    <w:left w:val="nil"/>
                    <w:bottom w:val="single" w:sz="8" w:space="0" w:color="auto"/>
                    <w:right w:val="single" w:sz="8" w:space="0" w:color="auto"/>
                  </w:tcBorders>
                  <w:shd w:val="clear" w:color="auto" w:fill="auto"/>
                  <w:noWrap/>
                  <w:vAlign w:val="center"/>
                  <w:hideMark/>
                </w:tcPr>
                <w:p w14:paraId="11D02C0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 xml:space="preserve">Janeth Gómez Tapias </w:t>
                  </w:r>
                </w:p>
              </w:tc>
              <w:tc>
                <w:tcPr>
                  <w:tcW w:w="5684" w:type="dxa"/>
                  <w:tcBorders>
                    <w:top w:val="nil"/>
                    <w:left w:val="nil"/>
                    <w:bottom w:val="single" w:sz="8" w:space="0" w:color="auto"/>
                    <w:right w:val="single" w:sz="8" w:space="0" w:color="auto"/>
                  </w:tcBorders>
                  <w:shd w:val="clear" w:color="auto" w:fill="auto"/>
                  <w:noWrap/>
                  <w:vAlign w:val="center"/>
                  <w:hideMark/>
                </w:tcPr>
                <w:p w14:paraId="7A350497"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Mujeres campesinas cabeza de familia campo 2 - AMUCAF</w:t>
                  </w:r>
                </w:p>
              </w:tc>
            </w:tr>
            <w:tr w:rsidR="00AB7969" w:rsidRPr="00AB7969" w14:paraId="3C4D8713"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553B499B"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14</w:t>
                  </w:r>
                </w:p>
              </w:tc>
              <w:tc>
                <w:tcPr>
                  <w:tcW w:w="2289" w:type="dxa"/>
                  <w:tcBorders>
                    <w:top w:val="nil"/>
                    <w:left w:val="nil"/>
                    <w:bottom w:val="single" w:sz="8" w:space="0" w:color="auto"/>
                    <w:right w:val="single" w:sz="8" w:space="0" w:color="auto"/>
                  </w:tcBorders>
                  <w:shd w:val="clear" w:color="auto" w:fill="auto"/>
                  <w:noWrap/>
                  <w:vAlign w:val="center"/>
                  <w:hideMark/>
                </w:tcPr>
                <w:p w14:paraId="5E839F11"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Gloria Quiñones</w:t>
                  </w:r>
                </w:p>
              </w:tc>
              <w:tc>
                <w:tcPr>
                  <w:tcW w:w="5684" w:type="dxa"/>
                  <w:tcBorders>
                    <w:top w:val="nil"/>
                    <w:left w:val="nil"/>
                    <w:bottom w:val="single" w:sz="8" w:space="0" w:color="auto"/>
                    <w:right w:val="single" w:sz="8" w:space="0" w:color="auto"/>
                  </w:tcBorders>
                  <w:shd w:val="clear" w:color="auto" w:fill="auto"/>
                  <w:noWrap/>
                  <w:vAlign w:val="center"/>
                  <w:hideMark/>
                </w:tcPr>
                <w:p w14:paraId="7A7A2E4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Fundación internacional y nacional Gamelia Malinga</w:t>
                  </w:r>
                </w:p>
              </w:tc>
            </w:tr>
            <w:tr w:rsidR="00AB7969" w:rsidRPr="00AB7969" w14:paraId="27412929"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543A95D"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15</w:t>
                  </w:r>
                </w:p>
              </w:tc>
              <w:tc>
                <w:tcPr>
                  <w:tcW w:w="2289" w:type="dxa"/>
                  <w:tcBorders>
                    <w:top w:val="nil"/>
                    <w:left w:val="nil"/>
                    <w:bottom w:val="single" w:sz="8" w:space="0" w:color="auto"/>
                    <w:right w:val="single" w:sz="8" w:space="0" w:color="auto"/>
                  </w:tcBorders>
                  <w:shd w:val="clear" w:color="auto" w:fill="auto"/>
                  <w:noWrap/>
                  <w:vAlign w:val="center"/>
                  <w:hideMark/>
                </w:tcPr>
                <w:p w14:paraId="0FC516E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Luz Mila Palomeque Mena</w:t>
                  </w:r>
                </w:p>
              </w:tc>
              <w:tc>
                <w:tcPr>
                  <w:tcW w:w="5684" w:type="dxa"/>
                  <w:tcBorders>
                    <w:top w:val="nil"/>
                    <w:left w:val="nil"/>
                    <w:bottom w:val="single" w:sz="8" w:space="0" w:color="auto"/>
                    <w:right w:val="single" w:sz="8" w:space="0" w:color="auto"/>
                  </w:tcBorders>
                  <w:shd w:val="clear" w:color="auto" w:fill="auto"/>
                  <w:noWrap/>
                  <w:vAlign w:val="center"/>
                  <w:hideMark/>
                </w:tcPr>
                <w:p w14:paraId="170B4ACC"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Mujeres Afro víctimas del conflicto armado de Cimitarra</w:t>
                  </w:r>
                </w:p>
              </w:tc>
            </w:tr>
            <w:tr w:rsidR="00AB7969" w:rsidRPr="00AB7969" w14:paraId="3C64A4E9"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9D4D474"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16</w:t>
                  </w:r>
                </w:p>
              </w:tc>
              <w:tc>
                <w:tcPr>
                  <w:tcW w:w="2289" w:type="dxa"/>
                  <w:tcBorders>
                    <w:top w:val="nil"/>
                    <w:left w:val="nil"/>
                    <w:bottom w:val="single" w:sz="8" w:space="0" w:color="auto"/>
                    <w:right w:val="single" w:sz="8" w:space="0" w:color="auto"/>
                  </w:tcBorders>
                  <w:shd w:val="clear" w:color="auto" w:fill="auto"/>
                  <w:noWrap/>
                  <w:vAlign w:val="center"/>
                  <w:hideMark/>
                </w:tcPr>
                <w:p w14:paraId="44E70F5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Julián Camilo Quintero Suarez</w:t>
                  </w:r>
                </w:p>
              </w:tc>
              <w:tc>
                <w:tcPr>
                  <w:tcW w:w="5684" w:type="dxa"/>
                  <w:tcBorders>
                    <w:top w:val="nil"/>
                    <w:left w:val="nil"/>
                    <w:bottom w:val="single" w:sz="8" w:space="0" w:color="auto"/>
                    <w:right w:val="single" w:sz="8" w:space="0" w:color="auto"/>
                  </w:tcBorders>
                  <w:shd w:val="clear" w:color="auto" w:fill="auto"/>
                  <w:noWrap/>
                  <w:vAlign w:val="center"/>
                  <w:hideMark/>
                </w:tcPr>
                <w:p w14:paraId="6F44C5C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Movimiento Educación Digna del campo a las aulas – EDCA (García Rovira)</w:t>
                  </w:r>
                </w:p>
              </w:tc>
            </w:tr>
            <w:tr w:rsidR="00AB7969" w:rsidRPr="00AB7969" w14:paraId="0435D343"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C173FE7"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17</w:t>
                  </w:r>
                </w:p>
              </w:tc>
              <w:tc>
                <w:tcPr>
                  <w:tcW w:w="2289" w:type="dxa"/>
                  <w:tcBorders>
                    <w:top w:val="nil"/>
                    <w:left w:val="nil"/>
                    <w:bottom w:val="single" w:sz="8" w:space="0" w:color="auto"/>
                    <w:right w:val="single" w:sz="8" w:space="0" w:color="auto"/>
                  </w:tcBorders>
                  <w:shd w:val="clear" w:color="auto" w:fill="auto"/>
                  <w:noWrap/>
                  <w:vAlign w:val="center"/>
                  <w:hideMark/>
                </w:tcPr>
                <w:p w14:paraId="22FB892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Luis Carlos León López</w:t>
                  </w:r>
                </w:p>
              </w:tc>
              <w:tc>
                <w:tcPr>
                  <w:tcW w:w="5684" w:type="dxa"/>
                  <w:tcBorders>
                    <w:top w:val="nil"/>
                    <w:left w:val="nil"/>
                    <w:bottom w:val="single" w:sz="8" w:space="0" w:color="auto"/>
                    <w:right w:val="single" w:sz="8" w:space="0" w:color="auto"/>
                  </w:tcBorders>
                  <w:shd w:val="clear" w:color="auto" w:fill="auto"/>
                  <w:noWrap/>
                  <w:vAlign w:val="center"/>
                  <w:hideMark/>
                </w:tcPr>
                <w:p w14:paraId="26C8E63F"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Jóvenes Lideres del Campo</w:t>
                  </w:r>
                </w:p>
              </w:tc>
            </w:tr>
            <w:tr w:rsidR="00AB7969" w:rsidRPr="00AB7969" w14:paraId="3ADFAA9D"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1FF652AF"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18</w:t>
                  </w:r>
                </w:p>
              </w:tc>
              <w:tc>
                <w:tcPr>
                  <w:tcW w:w="2289" w:type="dxa"/>
                  <w:tcBorders>
                    <w:top w:val="nil"/>
                    <w:left w:val="nil"/>
                    <w:bottom w:val="single" w:sz="8" w:space="0" w:color="auto"/>
                    <w:right w:val="single" w:sz="8" w:space="0" w:color="auto"/>
                  </w:tcBorders>
                  <w:shd w:val="clear" w:color="auto" w:fill="auto"/>
                  <w:noWrap/>
                  <w:vAlign w:val="center"/>
                  <w:hideMark/>
                </w:tcPr>
                <w:p w14:paraId="47CED6E5"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José del Carmen Ortega</w:t>
                  </w:r>
                </w:p>
              </w:tc>
              <w:tc>
                <w:tcPr>
                  <w:tcW w:w="5684" w:type="dxa"/>
                  <w:tcBorders>
                    <w:top w:val="nil"/>
                    <w:left w:val="nil"/>
                    <w:bottom w:val="single" w:sz="8" w:space="0" w:color="auto"/>
                    <w:right w:val="single" w:sz="8" w:space="0" w:color="auto"/>
                  </w:tcBorders>
                  <w:shd w:val="clear" w:color="auto" w:fill="auto"/>
                  <w:noWrap/>
                  <w:vAlign w:val="center"/>
                  <w:hideMark/>
                </w:tcPr>
                <w:p w14:paraId="6516E86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Campesinos sin tierras de San Gil</w:t>
                  </w:r>
                </w:p>
              </w:tc>
            </w:tr>
            <w:tr w:rsidR="00AB7969" w:rsidRPr="00AB7969" w14:paraId="6EF17A2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31A11D08"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19</w:t>
                  </w:r>
                </w:p>
              </w:tc>
              <w:tc>
                <w:tcPr>
                  <w:tcW w:w="2289" w:type="dxa"/>
                  <w:tcBorders>
                    <w:top w:val="nil"/>
                    <w:left w:val="nil"/>
                    <w:bottom w:val="nil"/>
                    <w:right w:val="single" w:sz="8" w:space="0" w:color="auto"/>
                  </w:tcBorders>
                  <w:shd w:val="clear" w:color="auto" w:fill="auto"/>
                  <w:noWrap/>
                  <w:vAlign w:val="center"/>
                  <w:hideMark/>
                </w:tcPr>
                <w:p w14:paraId="0CE38723"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Luz Marina Contreras</w:t>
                  </w:r>
                </w:p>
              </w:tc>
              <w:tc>
                <w:tcPr>
                  <w:tcW w:w="5684" w:type="dxa"/>
                  <w:tcBorders>
                    <w:top w:val="nil"/>
                    <w:left w:val="nil"/>
                    <w:bottom w:val="nil"/>
                    <w:right w:val="single" w:sz="8" w:space="0" w:color="auto"/>
                  </w:tcBorders>
                  <w:shd w:val="clear" w:color="auto" w:fill="auto"/>
                  <w:noWrap/>
                  <w:vAlign w:val="center"/>
                  <w:hideMark/>
                </w:tcPr>
                <w:p w14:paraId="0FC40B48"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 Rural cabeza de familia futurista municipio de Durania – Norte Santander</w:t>
                  </w:r>
                </w:p>
              </w:tc>
            </w:tr>
            <w:tr w:rsidR="00AB7969" w:rsidRPr="00AB7969" w14:paraId="056AE3AC"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40E848CB"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20</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D5BC1"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Laura Basto</w:t>
                  </w:r>
                </w:p>
              </w:tc>
              <w:tc>
                <w:tcPr>
                  <w:tcW w:w="5684" w:type="dxa"/>
                  <w:tcBorders>
                    <w:top w:val="single" w:sz="4" w:space="0" w:color="auto"/>
                    <w:left w:val="nil"/>
                    <w:bottom w:val="single" w:sz="4" w:space="0" w:color="auto"/>
                    <w:right w:val="single" w:sz="4" w:space="0" w:color="auto"/>
                  </w:tcBorders>
                  <w:shd w:val="clear" w:color="auto" w:fill="auto"/>
                  <w:noWrap/>
                  <w:vAlign w:val="center"/>
                  <w:hideMark/>
                </w:tcPr>
                <w:p w14:paraId="0EF5C3F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Semillero de cuidado para la vida, y Asociación de Mujeres Campesinas de Lebrija - ASOMUCALE</w:t>
                  </w:r>
                </w:p>
              </w:tc>
            </w:tr>
            <w:tr w:rsidR="00AB7969" w:rsidRPr="00AB7969" w14:paraId="3E82D701"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0ACFF45"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lastRenderedPageBreak/>
                    <w:t>21</w:t>
                  </w:r>
                </w:p>
              </w:tc>
              <w:tc>
                <w:tcPr>
                  <w:tcW w:w="2289" w:type="dxa"/>
                  <w:tcBorders>
                    <w:top w:val="nil"/>
                    <w:left w:val="nil"/>
                    <w:bottom w:val="single" w:sz="8" w:space="0" w:color="auto"/>
                    <w:right w:val="single" w:sz="8" w:space="0" w:color="auto"/>
                  </w:tcBorders>
                  <w:shd w:val="clear" w:color="auto" w:fill="auto"/>
                  <w:noWrap/>
                  <w:vAlign w:val="center"/>
                  <w:hideMark/>
                </w:tcPr>
                <w:p w14:paraId="37C9E657"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Wilmar Rangel Rangel</w:t>
                  </w:r>
                </w:p>
              </w:tc>
              <w:tc>
                <w:tcPr>
                  <w:tcW w:w="5684" w:type="dxa"/>
                  <w:tcBorders>
                    <w:top w:val="nil"/>
                    <w:left w:val="nil"/>
                    <w:bottom w:val="single" w:sz="8" w:space="0" w:color="auto"/>
                    <w:right w:val="single" w:sz="8" w:space="0" w:color="auto"/>
                  </w:tcBorders>
                  <w:shd w:val="clear" w:color="auto" w:fill="auto"/>
                  <w:noWrap/>
                  <w:vAlign w:val="center"/>
                  <w:hideMark/>
                </w:tcPr>
                <w:p w14:paraId="57965D36"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Federación de productores del Catatumbo</w:t>
                  </w:r>
                </w:p>
              </w:tc>
            </w:tr>
            <w:tr w:rsidR="00AB7969" w:rsidRPr="00AB7969" w14:paraId="209422E2"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3C7F1AE7"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22</w:t>
                  </w:r>
                </w:p>
              </w:tc>
              <w:tc>
                <w:tcPr>
                  <w:tcW w:w="2289" w:type="dxa"/>
                  <w:tcBorders>
                    <w:top w:val="nil"/>
                    <w:left w:val="nil"/>
                    <w:bottom w:val="single" w:sz="8" w:space="0" w:color="auto"/>
                    <w:right w:val="single" w:sz="8" w:space="0" w:color="auto"/>
                  </w:tcBorders>
                  <w:shd w:val="clear" w:color="auto" w:fill="auto"/>
                  <w:noWrap/>
                  <w:vAlign w:val="center"/>
                  <w:hideMark/>
                </w:tcPr>
                <w:p w14:paraId="7337EC1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 xml:space="preserve">Ana Milena Villamizar Medina </w:t>
                  </w:r>
                </w:p>
              </w:tc>
              <w:tc>
                <w:tcPr>
                  <w:tcW w:w="5684" w:type="dxa"/>
                  <w:tcBorders>
                    <w:top w:val="nil"/>
                    <w:left w:val="nil"/>
                    <w:bottom w:val="single" w:sz="8" w:space="0" w:color="auto"/>
                    <w:right w:val="single" w:sz="8" w:space="0" w:color="auto"/>
                  </w:tcBorders>
                  <w:shd w:val="clear" w:color="auto" w:fill="auto"/>
                  <w:noWrap/>
                  <w:vAlign w:val="center"/>
                  <w:hideMark/>
                </w:tcPr>
                <w:p w14:paraId="4368A52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Pescadores Artesanales de San Cayetano</w:t>
                  </w:r>
                </w:p>
              </w:tc>
            </w:tr>
            <w:tr w:rsidR="00AB7969" w:rsidRPr="00AB7969" w14:paraId="5227783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6E0AF28B"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23</w:t>
                  </w:r>
                </w:p>
              </w:tc>
              <w:tc>
                <w:tcPr>
                  <w:tcW w:w="2289" w:type="dxa"/>
                  <w:tcBorders>
                    <w:top w:val="nil"/>
                    <w:left w:val="nil"/>
                    <w:bottom w:val="single" w:sz="8" w:space="0" w:color="auto"/>
                    <w:right w:val="single" w:sz="8" w:space="0" w:color="auto"/>
                  </w:tcBorders>
                  <w:shd w:val="clear" w:color="auto" w:fill="auto"/>
                  <w:noWrap/>
                  <w:vAlign w:val="center"/>
                  <w:hideMark/>
                </w:tcPr>
                <w:p w14:paraId="3507B26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Wilson Cabeza Luna</w:t>
                  </w:r>
                </w:p>
              </w:tc>
              <w:tc>
                <w:tcPr>
                  <w:tcW w:w="5684" w:type="dxa"/>
                  <w:tcBorders>
                    <w:top w:val="nil"/>
                    <w:left w:val="nil"/>
                    <w:bottom w:val="single" w:sz="8" w:space="0" w:color="auto"/>
                    <w:right w:val="single" w:sz="8" w:space="0" w:color="auto"/>
                  </w:tcBorders>
                  <w:shd w:val="clear" w:color="auto" w:fill="auto"/>
                  <w:noWrap/>
                  <w:vAlign w:val="center"/>
                  <w:hideMark/>
                </w:tcPr>
                <w:p w14:paraId="03543FFD"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Hato Grande</w:t>
                  </w:r>
                </w:p>
              </w:tc>
            </w:tr>
            <w:tr w:rsidR="00AB7969" w:rsidRPr="00AB7969" w14:paraId="09113DBD"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4F3BD5BC"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24</w:t>
                  </w:r>
                </w:p>
              </w:tc>
              <w:tc>
                <w:tcPr>
                  <w:tcW w:w="2289" w:type="dxa"/>
                  <w:tcBorders>
                    <w:top w:val="nil"/>
                    <w:left w:val="nil"/>
                    <w:bottom w:val="single" w:sz="8" w:space="0" w:color="auto"/>
                    <w:right w:val="single" w:sz="8" w:space="0" w:color="auto"/>
                  </w:tcBorders>
                  <w:shd w:val="clear" w:color="auto" w:fill="auto"/>
                  <w:noWrap/>
                  <w:vAlign w:val="center"/>
                  <w:hideMark/>
                </w:tcPr>
                <w:p w14:paraId="45837286"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Rodrigo Morales</w:t>
                  </w:r>
                </w:p>
              </w:tc>
              <w:tc>
                <w:tcPr>
                  <w:tcW w:w="5684" w:type="dxa"/>
                  <w:tcBorders>
                    <w:top w:val="nil"/>
                    <w:left w:val="nil"/>
                    <w:bottom w:val="single" w:sz="8" w:space="0" w:color="auto"/>
                    <w:right w:val="single" w:sz="8" w:space="0" w:color="auto"/>
                  </w:tcBorders>
                  <w:shd w:val="clear" w:color="auto" w:fill="auto"/>
                  <w:noWrap/>
                  <w:vAlign w:val="center"/>
                  <w:hideMark/>
                </w:tcPr>
                <w:p w14:paraId="5ECD67B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Confederación red de pescadores y acuicultores étnicos - CONPESCAR</w:t>
                  </w:r>
                </w:p>
              </w:tc>
            </w:tr>
            <w:tr w:rsidR="00AB7969" w:rsidRPr="00AB7969" w14:paraId="46F88216"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57A361A"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25</w:t>
                  </w:r>
                </w:p>
              </w:tc>
              <w:tc>
                <w:tcPr>
                  <w:tcW w:w="2289" w:type="dxa"/>
                  <w:tcBorders>
                    <w:top w:val="nil"/>
                    <w:left w:val="nil"/>
                    <w:bottom w:val="single" w:sz="8" w:space="0" w:color="auto"/>
                    <w:right w:val="single" w:sz="8" w:space="0" w:color="auto"/>
                  </w:tcBorders>
                  <w:shd w:val="clear" w:color="auto" w:fill="auto"/>
                  <w:noWrap/>
                  <w:vAlign w:val="center"/>
                  <w:hideMark/>
                </w:tcPr>
                <w:p w14:paraId="6C7A775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Aura Carlota Aparicio Silva</w:t>
                  </w:r>
                </w:p>
              </w:tc>
              <w:tc>
                <w:tcPr>
                  <w:tcW w:w="5684" w:type="dxa"/>
                  <w:tcBorders>
                    <w:top w:val="nil"/>
                    <w:left w:val="nil"/>
                    <w:bottom w:val="single" w:sz="8" w:space="0" w:color="auto"/>
                    <w:right w:val="single" w:sz="8" w:space="0" w:color="auto"/>
                  </w:tcBorders>
                  <w:shd w:val="clear" w:color="auto" w:fill="auto"/>
                  <w:noWrap/>
                  <w:vAlign w:val="center"/>
                  <w:hideMark/>
                </w:tcPr>
                <w:p w14:paraId="3141DE43"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Organización manos incansables campesinos</w:t>
                  </w:r>
                </w:p>
              </w:tc>
            </w:tr>
            <w:tr w:rsidR="00AB7969" w:rsidRPr="00AB7969" w14:paraId="71BAC466"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46A3665A"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26</w:t>
                  </w:r>
                </w:p>
              </w:tc>
              <w:tc>
                <w:tcPr>
                  <w:tcW w:w="2289" w:type="dxa"/>
                  <w:tcBorders>
                    <w:top w:val="nil"/>
                    <w:left w:val="nil"/>
                    <w:bottom w:val="single" w:sz="8" w:space="0" w:color="auto"/>
                    <w:right w:val="single" w:sz="8" w:space="0" w:color="auto"/>
                  </w:tcBorders>
                  <w:shd w:val="clear" w:color="auto" w:fill="auto"/>
                  <w:noWrap/>
                  <w:vAlign w:val="center"/>
                  <w:hideMark/>
                </w:tcPr>
                <w:p w14:paraId="059A54C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Elda María Rodríguez Malagón</w:t>
                  </w:r>
                </w:p>
              </w:tc>
              <w:tc>
                <w:tcPr>
                  <w:tcW w:w="5684" w:type="dxa"/>
                  <w:tcBorders>
                    <w:top w:val="nil"/>
                    <w:left w:val="nil"/>
                    <w:bottom w:val="single" w:sz="8" w:space="0" w:color="auto"/>
                    <w:right w:val="single" w:sz="8" w:space="0" w:color="auto"/>
                  </w:tcBorders>
                  <w:shd w:val="clear" w:color="auto" w:fill="auto"/>
                  <w:noWrap/>
                  <w:vAlign w:val="center"/>
                  <w:hideMark/>
                </w:tcPr>
                <w:p w14:paraId="0CB4089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Nacional de Mujeres campesinas negras indígenas y pesqueras de Colombia</w:t>
                  </w:r>
                </w:p>
              </w:tc>
            </w:tr>
            <w:tr w:rsidR="00AB7969" w:rsidRPr="00AB7969" w14:paraId="764A5CF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250D6FB2"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27</w:t>
                  </w:r>
                </w:p>
              </w:tc>
              <w:tc>
                <w:tcPr>
                  <w:tcW w:w="2289" w:type="dxa"/>
                  <w:tcBorders>
                    <w:top w:val="nil"/>
                    <w:left w:val="nil"/>
                    <w:bottom w:val="nil"/>
                    <w:right w:val="single" w:sz="8" w:space="0" w:color="auto"/>
                  </w:tcBorders>
                  <w:shd w:val="clear" w:color="auto" w:fill="auto"/>
                  <w:noWrap/>
                  <w:vAlign w:val="center"/>
                  <w:hideMark/>
                </w:tcPr>
                <w:p w14:paraId="0F82D636"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Eber Yoni Estrada</w:t>
                  </w:r>
                </w:p>
              </w:tc>
              <w:tc>
                <w:tcPr>
                  <w:tcW w:w="5684" w:type="dxa"/>
                  <w:tcBorders>
                    <w:top w:val="nil"/>
                    <w:left w:val="nil"/>
                    <w:bottom w:val="single" w:sz="8" w:space="0" w:color="auto"/>
                    <w:right w:val="single" w:sz="8" w:space="0" w:color="auto"/>
                  </w:tcBorders>
                  <w:shd w:val="clear" w:color="auto" w:fill="auto"/>
                  <w:noWrap/>
                  <w:vAlign w:val="center"/>
                  <w:hideMark/>
                </w:tcPr>
                <w:p w14:paraId="2960813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Confederación Mesa Nacional de Pesca artesanal - COMENELPA</w:t>
                  </w:r>
                </w:p>
              </w:tc>
            </w:tr>
            <w:tr w:rsidR="00AB7969" w:rsidRPr="00AB7969" w14:paraId="24C70F0D"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1DDD7A33"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28</w:t>
                  </w:r>
                </w:p>
              </w:tc>
              <w:tc>
                <w:tcPr>
                  <w:tcW w:w="2289" w:type="dxa"/>
                  <w:tcBorders>
                    <w:top w:val="nil"/>
                    <w:left w:val="nil"/>
                    <w:bottom w:val="single" w:sz="8" w:space="0" w:color="auto"/>
                    <w:right w:val="single" w:sz="8" w:space="0" w:color="auto"/>
                  </w:tcBorders>
                  <w:shd w:val="clear" w:color="auto" w:fill="auto"/>
                  <w:noWrap/>
                  <w:vAlign w:val="center"/>
                  <w:hideMark/>
                </w:tcPr>
                <w:p w14:paraId="54A5C3C7"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Cesar Augusto Tamayo</w:t>
                  </w:r>
                </w:p>
              </w:tc>
              <w:tc>
                <w:tcPr>
                  <w:tcW w:w="5684" w:type="dxa"/>
                  <w:tcBorders>
                    <w:top w:val="nil"/>
                    <w:left w:val="nil"/>
                    <w:bottom w:val="single" w:sz="8" w:space="0" w:color="auto"/>
                    <w:right w:val="single" w:sz="8" w:space="0" w:color="auto"/>
                  </w:tcBorders>
                  <w:shd w:val="clear" w:color="auto" w:fill="auto"/>
                  <w:noWrap/>
                  <w:vAlign w:val="center"/>
                  <w:hideMark/>
                </w:tcPr>
                <w:p w14:paraId="76548D8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Convergencia Nacional Campesina – Sabana de Torres</w:t>
                  </w:r>
                </w:p>
              </w:tc>
            </w:tr>
            <w:tr w:rsidR="00AB7969" w:rsidRPr="00AB7969" w14:paraId="0FD4F7AF"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3991B73"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29</w:t>
                  </w:r>
                </w:p>
              </w:tc>
              <w:tc>
                <w:tcPr>
                  <w:tcW w:w="2289" w:type="dxa"/>
                  <w:tcBorders>
                    <w:top w:val="nil"/>
                    <w:left w:val="nil"/>
                    <w:bottom w:val="single" w:sz="8" w:space="0" w:color="auto"/>
                    <w:right w:val="single" w:sz="8" w:space="0" w:color="auto"/>
                  </w:tcBorders>
                  <w:shd w:val="clear" w:color="auto" w:fill="auto"/>
                  <w:noWrap/>
                  <w:vAlign w:val="center"/>
                  <w:hideMark/>
                </w:tcPr>
                <w:p w14:paraId="23BEC75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Hares Viloria Rivera</w:t>
                  </w:r>
                </w:p>
              </w:tc>
              <w:tc>
                <w:tcPr>
                  <w:tcW w:w="5684" w:type="dxa"/>
                  <w:tcBorders>
                    <w:top w:val="nil"/>
                    <w:left w:val="nil"/>
                    <w:bottom w:val="single" w:sz="8" w:space="0" w:color="auto"/>
                    <w:right w:val="single" w:sz="8" w:space="0" w:color="auto"/>
                  </w:tcBorders>
                  <w:shd w:val="clear" w:color="auto" w:fill="auto"/>
                  <w:noWrap/>
                  <w:vAlign w:val="center"/>
                  <w:hideMark/>
                </w:tcPr>
                <w:p w14:paraId="68F165A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Corporación Catatumbo – Jóvenes para la paz y el desarrollo rural - abonemos el campo</w:t>
                  </w:r>
                </w:p>
              </w:tc>
            </w:tr>
            <w:tr w:rsidR="00AB7969" w:rsidRPr="00AB7969" w14:paraId="749C3F4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82EA367"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30</w:t>
                  </w:r>
                </w:p>
              </w:tc>
              <w:tc>
                <w:tcPr>
                  <w:tcW w:w="2289" w:type="dxa"/>
                  <w:tcBorders>
                    <w:top w:val="nil"/>
                    <w:left w:val="nil"/>
                    <w:bottom w:val="single" w:sz="8" w:space="0" w:color="auto"/>
                    <w:right w:val="single" w:sz="8" w:space="0" w:color="auto"/>
                  </w:tcBorders>
                  <w:shd w:val="clear" w:color="auto" w:fill="auto"/>
                  <w:noWrap/>
                  <w:vAlign w:val="center"/>
                  <w:hideMark/>
                </w:tcPr>
                <w:p w14:paraId="303F946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Judith Zabaleta</w:t>
                  </w:r>
                </w:p>
              </w:tc>
              <w:tc>
                <w:tcPr>
                  <w:tcW w:w="5684" w:type="dxa"/>
                  <w:tcBorders>
                    <w:top w:val="nil"/>
                    <w:left w:val="nil"/>
                    <w:bottom w:val="single" w:sz="8" w:space="0" w:color="auto"/>
                    <w:right w:val="single" w:sz="8" w:space="0" w:color="auto"/>
                  </w:tcBorders>
                  <w:shd w:val="clear" w:color="auto" w:fill="auto"/>
                  <w:noWrap/>
                  <w:vAlign w:val="center"/>
                  <w:hideMark/>
                </w:tcPr>
                <w:p w14:paraId="122D72DD"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mujeres emprendedoras y productoras de Sabana de Torres</w:t>
                  </w:r>
                </w:p>
              </w:tc>
            </w:tr>
            <w:tr w:rsidR="00AB7969" w:rsidRPr="00AB7969" w14:paraId="779A8221"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2934936F"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31</w:t>
                  </w:r>
                </w:p>
              </w:tc>
              <w:tc>
                <w:tcPr>
                  <w:tcW w:w="2289" w:type="dxa"/>
                  <w:tcBorders>
                    <w:top w:val="nil"/>
                    <w:left w:val="nil"/>
                    <w:bottom w:val="single" w:sz="8" w:space="0" w:color="auto"/>
                    <w:right w:val="single" w:sz="8" w:space="0" w:color="auto"/>
                  </w:tcBorders>
                  <w:shd w:val="clear" w:color="auto" w:fill="auto"/>
                  <w:noWrap/>
                  <w:vAlign w:val="center"/>
                  <w:hideMark/>
                </w:tcPr>
                <w:p w14:paraId="6108E0E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Vicky Rangel</w:t>
                  </w:r>
                </w:p>
              </w:tc>
              <w:tc>
                <w:tcPr>
                  <w:tcW w:w="5684" w:type="dxa"/>
                  <w:tcBorders>
                    <w:top w:val="nil"/>
                    <w:left w:val="nil"/>
                    <w:bottom w:val="single" w:sz="8" w:space="0" w:color="auto"/>
                    <w:right w:val="single" w:sz="8" w:space="0" w:color="auto"/>
                  </w:tcBorders>
                  <w:shd w:val="clear" w:color="auto" w:fill="auto"/>
                  <w:noWrap/>
                  <w:vAlign w:val="center"/>
                  <w:hideMark/>
                </w:tcPr>
                <w:p w14:paraId="2CA957D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mujeres Sanandresanas con espíritu emprendedor</w:t>
                  </w:r>
                </w:p>
              </w:tc>
            </w:tr>
            <w:tr w:rsidR="00AB7969" w:rsidRPr="00AB7969" w14:paraId="4B36865D"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D7F1556"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32</w:t>
                  </w:r>
                </w:p>
              </w:tc>
              <w:tc>
                <w:tcPr>
                  <w:tcW w:w="2289" w:type="dxa"/>
                  <w:tcBorders>
                    <w:top w:val="nil"/>
                    <w:left w:val="nil"/>
                    <w:bottom w:val="single" w:sz="8" w:space="0" w:color="auto"/>
                    <w:right w:val="single" w:sz="8" w:space="0" w:color="auto"/>
                  </w:tcBorders>
                  <w:shd w:val="clear" w:color="auto" w:fill="auto"/>
                  <w:noWrap/>
                  <w:vAlign w:val="center"/>
                  <w:hideMark/>
                </w:tcPr>
                <w:p w14:paraId="0F626D1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Delcy Sánchez</w:t>
                  </w:r>
                </w:p>
              </w:tc>
              <w:tc>
                <w:tcPr>
                  <w:tcW w:w="5684" w:type="dxa"/>
                  <w:tcBorders>
                    <w:top w:val="nil"/>
                    <w:left w:val="nil"/>
                    <w:bottom w:val="single" w:sz="8" w:space="0" w:color="auto"/>
                    <w:right w:val="single" w:sz="8" w:space="0" w:color="auto"/>
                  </w:tcBorders>
                  <w:shd w:val="clear" w:color="auto" w:fill="auto"/>
                  <w:noWrap/>
                  <w:vAlign w:val="center"/>
                  <w:hideMark/>
                </w:tcPr>
                <w:p w14:paraId="4DFF0383"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municipal campesinas y artesanas del Cerrito</w:t>
                  </w:r>
                </w:p>
              </w:tc>
            </w:tr>
            <w:tr w:rsidR="00AB7969" w:rsidRPr="00AB7969" w14:paraId="2664AA19"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5CD8C75"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33</w:t>
                  </w:r>
                </w:p>
              </w:tc>
              <w:tc>
                <w:tcPr>
                  <w:tcW w:w="2289" w:type="dxa"/>
                  <w:tcBorders>
                    <w:top w:val="nil"/>
                    <w:left w:val="nil"/>
                    <w:bottom w:val="single" w:sz="8" w:space="0" w:color="auto"/>
                    <w:right w:val="single" w:sz="8" w:space="0" w:color="auto"/>
                  </w:tcBorders>
                  <w:shd w:val="clear" w:color="auto" w:fill="auto"/>
                  <w:noWrap/>
                  <w:vAlign w:val="center"/>
                  <w:hideMark/>
                </w:tcPr>
                <w:p w14:paraId="399222D8"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Nicolas Soto</w:t>
                  </w:r>
                </w:p>
              </w:tc>
              <w:tc>
                <w:tcPr>
                  <w:tcW w:w="5684" w:type="dxa"/>
                  <w:tcBorders>
                    <w:top w:val="nil"/>
                    <w:left w:val="nil"/>
                    <w:bottom w:val="single" w:sz="8" w:space="0" w:color="auto"/>
                    <w:right w:val="single" w:sz="8" w:space="0" w:color="auto"/>
                  </w:tcBorders>
                  <w:shd w:val="clear" w:color="auto" w:fill="auto"/>
                  <w:noWrap/>
                  <w:vAlign w:val="center"/>
                  <w:hideMark/>
                </w:tcPr>
                <w:p w14:paraId="364F971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campesina – AGROSIN Cimitarra</w:t>
                  </w:r>
                </w:p>
              </w:tc>
            </w:tr>
            <w:tr w:rsidR="00AB7969" w:rsidRPr="00AB7969" w14:paraId="2EBB262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EDE38E6"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34</w:t>
                  </w:r>
                </w:p>
              </w:tc>
              <w:tc>
                <w:tcPr>
                  <w:tcW w:w="2289" w:type="dxa"/>
                  <w:tcBorders>
                    <w:top w:val="nil"/>
                    <w:left w:val="nil"/>
                    <w:bottom w:val="single" w:sz="8" w:space="0" w:color="auto"/>
                    <w:right w:val="single" w:sz="8" w:space="0" w:color="auto"/>
                  </w:tcBorders>
                  <w:shd w:val="clear" w:color="auto" w:fill="auto"/>
                  <w:noWrap/>
                  <w:vAlign w:val="center"/>
                  <w:hideMark/>
                </w:tcPr>
                <w:p w14:paraId="2E39DC1F"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Luz Jaimez Mejía</w:t>
                  </w:r>
                </w:p>
              </w:tc>
              <w:tc>
                <w:tcPr>
                  <w:tcW w:w="5684" w:type="dxa"/>
                  <w:tcBorders>
                    <w:top w:val="nil"/>
                    <w:left w:val="nil"/>
                    <w:bottom w:val="single" w:sz="8" w:space="0" w:color="auto"/>
                    <w:right w:val="single" w:sz="8" w:space="0" w:color="auto"/>
                  </w:tcBorders>
                  <w:shd w:val="clear" w:color="auto" w:fill="auto"/>
                  <w:noWrap/>
                  <w:vAlign w:val="center"/>
                  <w:hideMark/>
                </w:tcPr>
                <w:p w14:paraId="7CBE61C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víctimas del conflicto armado de Santander - ASOVISANT</w:t>
                  </w:r>
                </w:p>
              </w:tc>
            </w:tr>
            <w:tr w:rsidR="00AB7969" w:rsidRPr="00AB7969" w14:paraId="0B086C29"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5CB38BFE"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35</w:t>
                  </w:r>
                </w:p>
              </w:tc>
              <w:tc>
                <w:tcPr>
                  <w:tcW w:w="2289" w:type="dxa"/>
                  <w:tcBorders>
                    <w:top w:val="nil"/>
                    <w:left w:val="nil"/>
                    <w:bottom w:val="single" w:sz="8" w:space="0" w:color="auto"/>
                    <w:right w:val="single" w:sz="8" w:space="0" w:color="auto"/>
                  </w:tcBorders>
                  <w:shd w:val="clear" w:color="auto" w:fill="auto"/>
                  <w:noWrap/>
                  <w:vAlign w:val="center"/>
                  <w:hideMark/>
                </w:tcPr>
                <w:p w14:paraId="6F0E89B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Mauricio Morales</w:t>
                  </w:r>
                </w:p>
              </w:tc>
              <w:tc>
                <w:tcPr>
                  <w:tcW w:w="5684" w:type="dxa"/>
                  <w:tcBorders>
                    <w:top w:val="nil"/>
                    <w:left w:val="nil"/>
                    <w:bottom w:val="single" w:sz="8" w:space="0" w:color="auto"/>
                    <w:right w:val="single" w:sz="8" w:space="0" w:color="auto"/>
                  </w:tcBorders>
                  <w:shd w:val="clear" w:color="auto" w:fill="auto"/>
                  <w:noWrap/>
                  <w:vAlign w:val="center"/>
                  <w:hideMark/>
                </w:tcPr>
                <w:p w14:paraId="1BC5B6F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defensora de víctimas del conflicto armado - ORNAVIC</w:t>
                  </w:r>
                </w:p>
              </w:tc>
            </w:tr>
            <w:tr w:rsidR="00AB7969" w:rsidRPr="00AB7969" w14:paraId="1C9736A3"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5D2A193D"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36</w:t>
                  </w:r>
                </w:p>
              </w:tc>
              <w:tc>
                <w:tcPr>
                  <w:tcW w:w="2289" w:type="dxa"/>
                  <w:tcBorders>
                    <w:top w:val="nil"/>
                    <w:left w:val="nil"/>
                    <w:bottom w:val="single" w:sz="8" w:space="0" w:color="auto"/>
                    <w:right w:val="single" w:sz="8" w:space="0" w:color="auto"/>
                  </w:tcBorders>
                  <w:shd w:val="clear" w:color="auto" w:fill="auto"/>
                  <w:noWrap/>
                  <w:vAlign w:val="center"/>
                  <w:hideMark/>
                </w:tcPr>
                <w:p w14:paraId="331729C7"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Faubre Abreu Abreu</w:t>
                  </w:r>
                </w:p>
              </w:tc>
              <w:tc>
                <w:tcPr>
                  <w:tcW w:w="5684" w:type="dxa"/>
                  <w:tcBorders>
                    <w:top w:val="nil"/>
                    <w:left w:val="nil"/>
                    <w:bottom w:val="single" w:sz="8" w:space="0" w:color="auto"/>
                    <w:right w:val="single" w:sz="8" w:space="0" w:color="auto"/>
                  </w:tcBorders>
                  <w:shd w:val="clear" w:color="auto" w:fill="auto"/>
                  <w:noWrap/>
                  <w:vAlign w:val="center"/>
                  <w:hideMark/>
                </w:tcPr>
                <w:p w14:paraId="1AAA915C"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Corporación para la Defensa de los derechos humanos - CREDOS</w:t>
                  </w:r>
                </w:p>
              </w:tc>
            </w:tr>
            <w:tr w:rsidR="00AB7969" w:rsidRPr="00AB7969" w14:paraId="702AF212"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017D83D"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37</w:t>
                  </w:r>
                </w:p>
              </w:tc>
              <w:tc>
                <w:tcPr>
                  <w:tcW w:w="2289" w:type="dxa"/>
                  <w:tcBorders>
                    <w:top w:val="nil"/>
                    <w:left w:val="nil"/>
                    <w:bottom w:val="single" w:sz="8" w:space="0" w:color="auto"/>
                    <w:right w:val="single" w:sz="8" w:space="0" w:color="auto"/>
                  </w:tcBorders>
                  <w:shd w:val="clear" w:color="auto" w:fill="auto"/>
                  <w:noWrap/>
                  <w:vAlign w:val="center"/>
                  <w:hideMark/>
                </w:tcPr>
                <w:p w14:paraId="5DCF91DF"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Diego Muñoz</w:t>
                  </w:r>
                </w:p>
              </w:tc>
              <w:tc>
                <w:tcPr>
                  <w:tcW w:w="5684" w:type="dxa"/>
                  <w:tcBorders>
                    <w:top w:val="nil"/>
                    <w:left w:val="nil"/>
                    <w:bottom w:val="single" w:sz="8" w:space="0" w:color="auto"/>
                    <w:right w:val="single" w:sz="8" w:space="0" w:color="auto"/>
                  </w:tcBorders>
                  <w:shd w:val="clear" w:color="auto" w:fill="auto"/>
                  <w:noWrap/>
                  <w:vAlign w:val="center"/>
                  <w:hideMark/>
                </w:tcPr>
                <w:p w14:paraId="7F1BFFA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AFROSANDE</w:t>
                  </w:r>
                </w:p>
              </w:tc>
            </w:tr>
            <w:tr w:rsidR="00AB7969" w:rsidRPr="00AB7969" w14:paraId="4A6214E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3A957F12"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38</w:t>
                  </w:r>
                </w:p>
              </w:tc>
              <w:tc>
                <w:tcPr>
                  <w:tcW w:w="2289" w:type="dxa"/>
                  <w:tcBorders>
                    <w:top w:val="nil"/>
                    <w:left w:val="nil"/>
                    <w:bottom w:val="single" w:sz="8" w:space="0" w:color="auto"/>
                    <w:right w:val="single" w:sz="8" w:space="0" w:color="auto"/>
                  </w:tcBorders>
                  <w:shd w:val="clear" w:color="auto" w:fill="auto"/>
                  <w:noWrap/>
                  <w:vAlign w:val="center"/>
                  <w:hideMark/>
                </w:tcPr>
                <w:p w14:paraId="1438A9FC"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Amparo Ballen Sánchez</w:t>
                  </w:r>
                </w:p>
              </w:tc>
              <w:tc>
                <w:tcPr>
                  <w:tcW w:w="5684" w:type="dxa"/>
                  <w:tcBorders>
                    <w:top w:val="nil"/>
                    <w:left w:val="nil"/>
                    <w:bottom w:val="single" w:sz="8" w:space="0" w:color="auto"/>
                    <w:right w:val="single" w:sz="8" w:space="0" w:color="auto"/>
                  </w:tcBorders>
                  <w:shd w:val="clear" w:color="auto" w:fill="auto"/>
                  <w:noWrap/>
                  <w:vAlign w:val="center"/>
                  <w:hideMark/>
                </w:tcPr>
                <w:p w14:paraId="5CDDF738"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 rural Campesina de Florián – Santander - ASMUFLORIAN</w:t>
                  </w:r>
                </w:p>
              </w:tc>
            </w:tr>
            <w:tr w:rsidR="00AB7969" w:rsidRPr="00AB7969" w14:paraId="7F69ED9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2FC8E1E6"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39</w:t>
                  </w:r>
                </w:p>
              </w:tc>
              <w:tc>
                <w:tcPr>
                  <w:tcW w:w="2289" w:type="dxa"/>
                  <w:tcBorders>
                    <w:top w:val="nil"/>
                    <w:left w:val="nil"/>
                    <w:bottom w:val="single" w:sz="8" w:space="0" w:color="auto"/>
                    <w:right w:val="single" w:sz="8" w:space="0" w:color="auto"/>
                  </w:tcBorders>
                  <w:shd w:val="clear" w:color="auto" w:fill="auto"/>
                  <w:noWrap/>
                  <w:vAlign w:val="center"/>
                  <w:hideMark/>
                </w:tcPr>
                <w:p w14:paraId="488EF15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Arleth Patricia Carvajal</w:t>
                  </w:r>
                </w:p>
              </w:tc>
              <w:tc>
                <w:tcPr>
                  <w:tcW w:w="5684" w:type="dxa"/>
                  <w:tcBorders>
                    <w:top w:val="nil"/>
                    <w:left w:val="nil"/>
                    <w:bottom w:val="single" w:sz="8" w:space="0" w:color="auto"/>
                    <w:right w:val="single" w:sz="8" w:space="0" w:color="auto"/>
                  </w:tcBorders>
                  <w:shd w:val="clear" w:color="auto" w:fill="auto"/>
                  <w:noWrap/>
                  <w:vAlign w:val="center"/>
                  <w:hideMark/>
                </w:tcPr>
                <w:p w14:paraId="2ECCBC8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 mujeres campesinas desplazadas de Piedecuesta</w:t>
                  </w:r>
                </w:p>
              </w:tc>
            </w:tr>
            <w:tr w:rsidR="00AB7969" w:rsidRPr="00AB7969" w14:paraId="6883442D"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1DCCDCE7"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40</w:t>
                  </w:r>
                </w:p>
              </w:tc>
              <w:tc>
                <w:tcPr>
                  <w:tcW w:w="2289" w:type="dxa"/>
                  <w:tcBorders>
                    <w:top w:val="nil"/>
                    <w:left w:val="nil"/>
                    <w:bottom w:val="single" w:sz="8" w:space="0" w:color="auto"/>
                    <w:right w:val="single" w:sz="8" w:space="0" w:color="auto"/>
                  </w:tcBorders>
                  <w:shd w:val="clear" w:color="auto" w:fill="auto"/>
                  <w:noWrap/>
                  <w:vAlign w:val="center"/>
                  <w:hideMark/>
                </w:tcPr>
                <w:p w14:paraId="574346FC"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Saul Alfonso Cáceres Sánchez</w:t>
                  </w:r>
                </w:p>
              </w:tc>
              <w:tc>
                <w:tcPr>
                  <w:tcW w:w="5684" w:type="dxa"/>
                  <w:tcBorders>
                    <w:top w:val="nil"/>
                    <w:left w:val="nil"/>
                    <w:bottom w:val="single" w:sz="8" w:space="0" w:color="auto"/>
                    <w:right w:val="single" w:sz="8" w:space="0" w:color="auto"/>
                  </w:tcBorders>
                  <w:shd w:val="clear" w:color="auto" w:fill="auto"/>
                  <w:noWrap/>
                  <w:vAlign w:val="center"/>
                  <w:hideMark/>
                </w:tcPr>
                <w:p w14:paraId="4B070CCF"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Nacional Agraria Campesina</w:t>
                  </w:r>
                </w:p>
              </w:tc>
            </w:tr>
            <w:tr w:rsidR="00AB7969" w:rsidRPr="00AB7969" w14:paraId="3F1F2AE1"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EDB7088"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41</w:t>
                  </w:r>
                </w:p>
              </w:tc>
              <w:tc>
                <w:tcPr>
                  <w:tcW w:w="2289" w:type="dxa"/>
                  <w:tcBorders>
                    <w:top w:val="nil"/>
                    <w:left w:val="nil"/>
                    <w:bottom w:val="single" w:sz="8" w:space="0" w:color="auto"/>
                    <w:right w:val="single" w:sz="8" w:space="0" w:color="auto"/>
                  </w:tcBorders>
                  <w:shd w:val="clear" w:color="auto" w:fill="auto"/>
                  <w:noWrap/>
                  <w:vAlign w:val="center"/>
                  <w:hideMark/>
                </w:tcPr>
                <w:p w14:paraId="1378C06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Esmeralda Centeno Díaz</w:t>
                  </w:r>
                </w:p>
              </w:tc>
              <w:tc>
                <w:tcPr>
                  <w:tcW w:w="5684" w:type="dxa"/>
                  <w:tcBorders>
                    <w:top w:val="nil"/>
                    <w:left w:val="nil"/>
                    <w:bottom w:val="single" w:sz="8" w:space="0" w:color="auto"/>
                    <w:right w:val="single" w:sz="8" w:space="0" w:color="auto"/>
                  </w:tcBorders>
                  <w:shd w:val="clear" w:color="auto" w:fill="auto"/>
                  <w:noWrap/>
                  <w:vAlign w:val="center"/>
                  <w:hideMark/>
                </w:tcPr>
                <w:p w14:paraId="1A796B8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 xml:space="preserve">Asociación de Víctimas y población Vulnerable - ASOPARE </w:t>
                  </w:r>
                </w:p>
              </w:tc>
            </w:tr>
            <w:tr w:rsidR="00AB7969" w:rsidRPr="00AB7969" w14:paraId="3B22D90D"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29BCD7DA"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42</w:t>
                  </w:r>
                </w:p>
              </w:tc>
              <w:tc>
                <w:tcPr>
                  <w:tcW w:w="2289" w:type="dxa"/>
                  <w:tcBorders>
                    <w:top w:val="nil"/>
                    <w:left w:val="nil"/>
                    <w:bottom w:val="single" w:sz="8" w:space="0" w:color="auto"/>
                    <w:right w:val="single" w:sz="8" w:space="0" w:color="auto"/>
                  </w:tcBorders>
                  <w:shd w:val="clear" w:color="auto" w:fill="auto"/>
                  <w:noWrap/>
                  <w:vAlign w:val="center"/>
                  <w:hideMark/>
                </w:tcPr>
                <w:p w14:paraId="4CB17F11"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Guillermo Alberto Reyes Jiménez</w:t>
                  </w:r>
                </w:p>
              </w:tc>
              <w:tc>
                <w:tcPr>
                  <w:tcW w:w="5684" w:type="dxa"/>
                  <w:tcBorders>
                    <w:top w:val="nil"/>
                    <w:left w:val="nil"/>
                    <w:bottom w:val="single" w:sz="8" w:space="0" w:color="auto"/>
                    <w:right w:val="single" w:sz="8" w:space="0" w:color="auto"/>
                  </w:tcBorders>
                  <w:shd w:val="clear" w:color="auto" w:fill="auto"/>
                  <w:noWrap/>
                  <w:vAlign w:val="center"/>
                  <w:hideMark/>
                </w:tcPr>
                <w:p w14:paraId="506483D8"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Rionegrana de productores agrícolas y ambientalistas - AGROVIVE</w:t>
                  </w:r>
                </w:p>
              </w:tc>
            </w:tr>
            <w:tr w:rsidR="00AB7969" w:rsidRPr="00AB7969" w14:paraId="4035B52A"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42ED8A8F"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43</w:t>
                  </w:r>
                </w:p>
              </w:tc>
              <w:tc>
                <w:tcPr>
                  <w:tcW w:w="2289" w:type="dxa"/>
                  <w:tcBorders>
                    <w:top w:val="nil"/>
                    <w:left w:val="nil"/>
                    <w:bottom w:val="single" w:sz="8" w:space="0" w:color="auto"/>
                    <w:right w:val="single" w:sz="8" w:space="0" w:color="auto"/>
                  </w:tcBorders>
                  <w:shd w:val="clear" w:color="auto" w:fill="auto"/>
                  <w:noWrap/>
                  <w:vAlign w:val="center"/>
                  <w:hideMark/>
                </w:tcPr>
                <w:p w14:paraId="2DE96AB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María José Martinez Hernández</w:t>
                  </w:r>
                </w:p>
              </w:tc>
              <w:tc>
                <w:tcPr>
                  <w:tcW w:w="5684" w:type="dxa"/>
                  <w:tcBorders>
                    <w:top w:val="nil"/>
                    <w:left w:val="nil"/>
                    <w:bottom w:val="single" w:sz="8" w:space="0" w:color="auto"/>
                    <w:right w:val="single" w:sz="8" w:space="0" w:color="auto"/>
                  </w:tcBorders>
                  <w:shd w:val="clear" w:color="auto" w:fill="auto"/>
                  <w:noWrap/>
                  <w:vAlign w:val="center"/>
                  <w:hideMark/>
                </w:tcPr>
                <w:p w14:paraId="6EAEBA8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themeColor="text1"/>
                      <w:sz w:val="20"/>
                      <w:szCs w:val="20"/>
                      <w:lang w:eastAsia="es-CO"/>
                    </w:rPr>
                    <w:t>Asociación defensora de los derechos humanos campesinos unidos por el campo.</w:t>
                  </w:r>
                </w:p>
              </w:tc>
            </w:tr>
            <w:tr w:rsidR="00AB7969" w:rsidRPr="00AB7969" w14:paraId="03C9CF08"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6773DF0D"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44</w:t>
                  </w:r>
                </w:p>
              </w:tc>
              <w:tc>
                <w:tcPr>
                  <w:tcW w:w="2289" w:type="dxa"/>
                  <w:tcBorders>
                    <w:top w:val="nil"/>
                    <w:left w:val="nil"/>
                    <w:bottom w:val="single" w:sz="8" w:space="0" w:color="auto"/>
                    <w:right w:val="single" w:sz="8" w:space="0" w:color="auto"/>
                  </w:tcBorders>
                  <w:shd w:val="clear" w:color="auto" w:fill="auto"/>
                  <w:noWrap/>
                  <w:vAlign w:val="center"/>
                  <w:hideMark/>
                </w:tcPr>
                <w:p w14:paraId="6340EAE9"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Wilson Correa Vergara</w:t>
                  </w:r>
                </w:p>
              </w:tc>
              <w:tc>
                <w:tcPr>
                  <w:tcW w:w="5684" w:type="dxa"/>
                  <w:tcBorders>
                    <w:top w:val="nil"/>
                    <w:left w:val="nil"/>
                    <w:bottom w:val="single" w:sz="8" w:space="0" w:color="auto"/>
                    <w:right w:val="single" w:sz="8" w:space="0" w:color="auto"/>
                  </w:tcBorders>
                  <w:shd w:val="clear" w:color="auto" w:fill="auto"/>
                  <w:noWrap/>
                  <w:vAlign w:val="center"/>
                  <w:hideMark/>
                </w:tcPr>
                <w:p w14:paraId="4C80C9C8"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SACHAPAS</w:t>
                  </w:r>
                </w:p>
              </w:tc>
            </w:tr>
            <w:tr w:rsidR="00AB7969" w:rsidRPr="00AB7969" w14:paraId="183245B0"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7018236B"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45</w:t>
                  </w:r>
                </w:p>
              </w:tc>
              <w:tc>
                <w:tcPr>
                  <w:tcW w:w="2289" w:type="dxa"/>
                  <w:tcBorders>
                    <w:top w:val="nil"/>
                    <w:left w:val="nil"/>
                    <w:bottom w:val="single" w:sz="8" w:space="0" w:color="auto"/>
                    <w:right w:val="single" w:sz="8" w:space="0" w:color="auto"/>
                  </w:tcBorders>
                  <w:shd w:val="clear" w:color="auto" w:fill="auto"/>
                  <w:noWrap/>
                  <w:vAlign w:val="center"/>
                  <w:hideMark/>
                </w:tcPr>
                <w:p w14:paraId="6913C4F1"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María Nubia Ortiz</w:t>
                  </w:r>
                </w:p>
              </w:tc>
              <w:tc>
                <w:tcPr>
                  <w:tcW w:w="5684" w:type="dxa"/>
                  <w:tcBorders>
                    <w:top w:val="nil"/>
                    <w:left w:val="nil"/>
                    <w:bottom w:val="single" w:sz="8" w:space="0" w:color="auto"/>
                    <w:right w:val="single" w:sz="8" w:space="0" w:color="auto"/>
                  </w:tcBorders>
                  <w:shd w:val="clear" w:color="auto" w:fill="auto"/>
                  <w:noWrap/>
                  <w:vAlign w:val="center"/>
                  <w:hideMark/>
                </w:tcPr>
                <w:p w14:paraId="3677422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ASOPLAYITA</w:t>
                  </w:r>
                </w:p>
              </w:tc>
            </w:tr>
            <w:tr w:rsidR="00AB7969" w:rsidRPr="00AB7969" w14:paraId="28F40424"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5BA83126"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46</w:t>
                  </w:r>
                </w:p>
              </w:tc>
              <w:tc>
                <w:tcPr>
                  <w:tcW w:w="2289" w:type="dxa"/>
                  <w:tcBorders>
                    <w:top w:val="nil"/>
                    <w:left w:val="nil"/>
                    <w:bottom w:val="single" w:sz="8" w:space="0" w:color="auto"/>
                    <w:right w:val="single" w:sz="8" w:space="0" w:color="auto"/>
                  </w:tcBorders>
                  <w:shd w:val="clear" w:color="auto" w:fill="auto"/>
                  <w:noWrap/>
                  <w:vAlign w:val="center"/>
                  <w:hideMark/>
                </w:tcPr>
                <w:p w14:paraId="5E727231"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Martha Ines Andrade</w:t>
                  </w:r>
                </w:p>
              </w:tc>
              <w:tc>
                <w:tcPr>
                  <w:tcW w:w="5684" w:type="dxa"/>
                  <w:tcBorders>
                    <w:top w:val="nil"/>
                    <w:left w:val="nil"/>
                    <w:bottom w:val="single" w:sz="8" w:space="0" w:color="auto"/>
                    <w:right w:val="single" w:sz="8" w:space="0" w:color="auto"/>
                  </w:tcBorders>
                  <w:shd w:val="clear" w:color="auto" w:fill="auto"/>
                  <w:noWrap/>
                  <w:vAlign w:val="center"/>
                  <w:hideMark/>
                </w:tcPr>
                <w:p w14:paraId="6793B783"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AFROPESCORIO</w:t>
                  </w:r>
                </w:p>
              </w:tc>
            </w:tr>
            <w:tr w:rsidR="00AB7969" w:rsidRPr="00AB7969" w14:paraId="4960B51A"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344FB3F8"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47</w:t>
                  </w:r>
                </w:p>
              </w:tc>
              <w:tc>
                <w:tcPr>
                  <w:tcW w:w="2289" w:type="dxa"/>
                  <w:tcBorders>
                    <w:top w:val="nil"/>
                    <w:left w:val="nil"/>
                    <w:bottom w:val="single" w:sz="8" w:space="0" w:color="auto"/>
                    <w:right w:val="single" w:sz="8" w:space="0" w:color="auto"/>
                  </w:tcBorders>
                  <w:shd w:val="clear" w:color="auto" w:fill="auto"/>
                  <w:noWrap/>
                  <w:vAlign w:val="center"/>
                  <w:hideMark/>
                </w:tcPr>
                <w:p w14:paraId="70B7F13B"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Nestor Vera Ballesteros</w:t>
                  </w:r>
                </w:p>
              </w:tc>
              <w:tc>
                <w:tcPr>
                  <w:tcW w:w="5684" w:type="dxa"/>
                  <w:tcBorders>
                    <w:top w:val="nil"/>
                    <w:left w:val="nil"/>
                    <w:bottom w:val="single" w:sz="8" w:space="0" w:color="auto"/>
                    <w:right w:val="single" w:sz="8" w:space="0" w:color="auto"/>
                  </w:tcBorders>
                  <w:shd w:val="clear" w:color="auto" w:fill="auto"/>
                  <w:noWrap/>
                  <w:vAlign w:val="center"/>
                  <w:hideMark/>
                </w:tcPr>
                <w:p w14:paraId="5BAE50D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ACUNERS</w:t>
                  </w:r>
                </w:p>
              </w:tc>
            </w:tr>
            <w:tr w:rsidR="00AB7969" w:rsidRPr="00AB7969" w14:paraId="76ACABF9"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1E109498"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lastRenderedPageBreak/>
                    <w:t>48</w:t>
                  </w:r>
                </w:p>
              </w:tc>
              <w:tc>
                <w:tcPr>
                  <w:tcW w:w="2289" w:type="dxa"/>
                  <w:tcBorders>
                    <w:top w:val="nil"/>
                    <w:left w:val="nil"/>
                    <w:bottom w:val="single" w:sz="8" w:space="0" w:color="auto"/>
                    <w:right w:val="single" w:sz="8" w:space="0" w:color="auto"/>
                  </w:tcBorders>
                  <w:shd w:val="clear" w:color="auto" w:fill="auto"/>
                  <w:noWrap/>
                  <w:vAlign w:val="center"/>
                  <w:hideMark/>
                </w:tcPr>
                <w:p w14:paraId="7D213F24"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 xml:space="preserve">Elizabeth Martinez </w:t>
                  </w:r>
                </w:p>
              </w:tc>
              <w:tc>
                <w:tcPr>
                  <w:tcW w:w="5684" w:type="dxa"/>
                  <w:tcBorders>
                    <w:top w:val="nil"/>
                    <w:left w:val="nil"/>
                    <w:bottom w:val="single" w:sz="8" w:space="0" w:color="auto"/>
                    <w:right w:val="single" w:sz="8" w:space="0" w:color="auto"/>
                  </w:tcBorders>
                  <w:shd w:val="clear" w:color="auto" w:fill="auto"/>
                  <w:noWrap/>
                  <w:vAlign w:val="center"/>
                  <w:hideMark/>
                </w:tcPr>
                <w:p w14:paraId="7F80438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COMPROMISO</w:t>
                  </w:r>
                </w:p>
              </w:tc>
            </w:tr>
            <w:tr w:rsidR="00AB7969" w:rsidRPr="00AB7969" w14:paraId="258C02A7"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594E665E"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49</w:t>
                  </w:r>
                </w:p>
              </w:tc>
              <w:tc>
                <w:tcPr>
                  <w:tcW w:w="2289" w:type="dxa"/>
                  <w:tcBorders>
                    <w:top w:val="nil"/>
                    <w:left w:val="nil"/>
                    <w:bottom w:val="single" w:sz="8" w:space="0" w:color="auto"/>
                    <w:right w:val="single" w:sz="8" w:space="0" w:color="auto"/>
                  </w:tcBorders>
                  <w:shd w:val="clear" w:color="auto" w:fill="auto"/>
                  <w:noWrap/>
                  <w:vAlign w:val="center"/>
                  <w:hideMark/>
                </w:tcPr>
                <w:p w14:paraId="2FBA082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Sandra Judith Sayas</w:t>
                  </w:r>
                </w:p>
              </w:tc>
              <w:tc>
                <w:tcPr>
                  <w:tcW w:w="5684" w:type="dxa"/>
                  <w:tcBorders>
                    <w:top w:val="nil"/>
                    <w:left w:val="nil"/>
                    <w:bottom w:val="single" w:sz="8" w:space="0" w:color="auto"/>
                    <w:right w:val="single" w:sz="8" w:space="0" w:color="auto"/>
                  </w:tcBorders>
                  <w:shd w:val="clear" w:color="auto" w:fill="auto"/>
                  <w:noWrap/>
                  <w:vAlign w:val="center"/>
                  <w:hideMark/>
                </w:tcPr>
                <w:p w14:paraId="0ED892FF"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ASUCANSAN</w:t>
                  </w:r>
                </w:p>
              </w:tc>
            </w:tr>
            <w:tr w:rsidR="00AB7969" w:rsidRPr="00AB7969" w14:paraId="66D17AF5"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74E751F"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50</w:t>
                  </w:r>
                </w:p>
              </w:tc>
              <w:tc>
                <w:tcPr>
                  <w:tcW w:w="2289" w:type="dxa"/>
                  <w:tcBorders>
                    <w:top w:val="nil"/>
                    <w:left w:val="nil"/>
                    <w:bottom w:val="single" w:sz="8" w:space="0" w:color="auto"/>
                    <w:right w:val="single" w:sz="8" w:space="0" w:color="auto"/>
                  </w:tcBorders>
                  <w:shd w:val="clear" w:color="auto" w:fill="auto"/>
                  <w:noWrap/>
                  <w:vAlign w:val="center"/>
                  <w:hideMark/>
                </w:tcPr>
                <w:p w14:paraId="67EFDF6E"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Bertha Elisa Arguello</w:t>
                  </w:r>
                </w:p>
              </w:tc>
              <w:tc>
                <w:tcPr>
                  <w:tcW w:w="5684" w:type="dxa"/>
                  <w:tcBorders>
                    <w:top w:val="nil"/>
                    <w:left w:val="nil"/>
                    <w:bottom w:val="single" w:sz="8" w:space="0" w:color="auto"/>
                    <w:right w:val="single" w:sz="8" w:space="0" w:color="auto"/>
                  </w:tcBorders>
                  <w:shd w:val="clear" w:color="auto" w:fill="auto"/>
                  <w:noWrap/>
                  <w:vAlign w:val="center"/>
                  <w:hideMark/>
                </w:tcPr>
                <w:p w14:paraId="785B6F80"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FFSSS</w:t>
                  </w:r>
                </w:p>
              </w:tc>
            </w:tr>
            <w:tr w:rsidR="00AB7969" w:rsidRPr="00AB7969" w14:paraId="7BCF37A4" w14:textId="77777777" w:rsidTr="00AB7969">
              <w:trPr>
                <w:trHeight w:val="300"/>
              </w:trPr>
              <w:tc>
                <w:tcPr>
                  <w:tcW w:w="341" w:type="dxa"/>
                  <w:tcBorders>
                    <w:top w:val="nil"/>
                    <w:left w:val="single" w:sz="8" w:space="0" w:color="auto"/>
                    <w:bottom w:val="single" w:sz="8" w:space="0" w:color="auto"/>
                    <w:right w:val="single" w:sz="8" w:space="0" w:color="auto"/>
                  </w:tcBorders>
                  <w:shd w:val="clear" w:color="auto" w:fill="auto"/>
                  <w:noWrap/>
                  <w:vAlign w:val="center"/>
                  <w:hideMark/>
                </w:tcPr>
                <w:p w14:paraId="0D66F3C8" w14:textId="77777777" w:rsidR="00AB7969" w:rsidRPr="00AB7969" w:rsidRDefault="00AB7969" w:rsidP="00AB7969">
                  <w:pPr>
                    <w:jc w:val="right"/>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51</w:t>
                  </w:r>
                </w:p>
              </w:tc>
              <w:tc>
                <w:tcPr>
                  <w:tcW w:w="2289" w:type="dxa"/>
                  <w:tcBorders>
                    <w:top w:val="nil"/>
                    <w:left w:val="nil"/>
                    <w:bottom w:val="single" w:sz="8" w:space="0" w:color="auto"/>
                    <w:right w:val="single" w:sz="8" w:space="0" w:color="auto"/>
                  </w:tcBorders>
                  <w:shd w:val="clear" w:color="auto" w:fill="auto"/>
                  <w:noWrap/>
                  <w:vAlign w:val="center"/>
                  <w:hideMark/>
                </w:tcPr>
                <w:p w14:paraId="41A2ECEA"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Juan Carlos Velasco</w:t>
                  </w:r>
                </w:p>
              </w:tc>
              <w:tc>
                <w:tcPr>
                  <w:tcW w:w="5684" w:type="dxa"/>
                  <w:tcBorders>
                    <w:top w:val="nil"/>
                    <w:left w:val="nil"/>
                    <w:bottom w:val="single" w:sz="8" w:space="0" w:color="auto"/>
                    <w:right w:val="single" w:sz="8" w:space="0" w:color="auto"/>
                  </w:tcBorders>
                  <w:shd w:val="clear" w:color="auto" w:fill="auto"/>
                  <w:noWrap/>
                  <w:vAlign w:val="center"/>
                  <w:hideMark/>
                </w:tcPr>
                <w:p w14:paraId="22679BC2" w14:textId="77777777" w:rsidR="00AB7969" w:rsidRPr="00AB7969" w:rsidRDefault="00AB7969" w:rsidP="00AB7969">
                  <w:pPr>
                    <w:rPr>
                      <w:rFonts w:ascii="Arial" w:eastAsia="Times New Roman" w:hAnsi="Arial" w:cs="Arial"/>
                      <w:color w:val="000000"/>
                      <w:sz w:val="20"/>
                      <w:szCs w:val="20"/>
                      <w:lang w:eastAsia="es-CO"/>
                    </w:rPr>
                  </w:pPr>
                  <w:r w:rsidRPr="00AB7969">
                    <w:rPr>
                      <w:rFonts w:ascii="Arial" w:eastAsia="Times New Roman" w:hAnsi="Arial" w:cs="Arial"/>
                      <w:color w:val="000000"/>
                      <w:sz w:val="20"/>
                      <w:szCs w:val="20"/>
                      <w:lang w:eastAsia="es-CO"/>
                    </w:rPr>
                    <w:t>FUNDECOMÚN</w:t>
                  </w:r>
                </w:p>
              </w:tc>
            </w:tr>
          </w:tbl>
          <w:p w14:paraId="6A31AAD6" w14:textId="77777777" w:rsidR="004E7BC7" w:rsidRPr="00AB7969" w:rsidRDefault="004E7BC7" w:rsidP="004E7BC7">
            <w:pPr>
              <w:widowControl w:val="0"/>
              <w:spacing w:line="276" w:lineRule="auto"/>
              <w:jc w:val="both"/>
              <w:rPr>
                <w:rFonts w:ascii="Arial" w:hAnsi="Arial" w:cs="Arial"/>
                <w:color w:val="000000" w:themeColor="text1"/>
                <w:sz w:val="16"/>
                <w:szCs w:val="16"/>
              </w:rPr>
            </w:pPr>
          </w:p>
          <w:p w14:paraId="6F50C264" w14:textId="10047661" w:rsidR="004E7BC7" w:rsidRPr="0096652E" w:rsidRDefault="004E7BC7" w:rsidP="004E7BC7">
            <w:pPr>
              <w:widowControl w:val="0"/>
              <w:spacing w:line="276" w:lineRule="auto"/>
              <w:jc w:val="both"/>
              <w:rPr>
                <w:rFonts w:ascii="Arial" w:hAnsi="Arial" w:cs="Arial"/>
                <w:color w:val="000000" w:themeColor="text1"/>
                <w:sz w:val="22"/>
                <w:szCs w:val="22"/>
              </w:rPr>
            </w:pPr>
            <w:r w:rsidRPr="0096652E">
              <w:rPr>
                <w:rFonts w:ascii="Arial" w:hAnsi="Arial" w:cs="Arial"/>
                <w:i/>
                <w:iCs/>
                <w:color w:val="000000" w:themeColor="text1"/>
                <w:sz w:val="16"/>
                <w:szCs w:val="16"/>
              </w:rPr>
              <w:t>*Se deberán generar las filas que sean necesarias, según</w:t>
            </w:r>
            <w:r w:rsidR="00E34CE3" w:rsidRPr="0096652E">
              <w:rPr>
                <w:rFonts w:ascii="Arial" w:hAnsi="Arial" w:cs="Arial"/>
                <w:i/>
                <w:iCs/>
                <w:color w:val="000000" w:themeColor="text1"/>
                <w:sz w:val="16"/>
                <w:szCs w:val="16"/>
              </w:rPr>
              <w:t xml:space="preserve"> la</w:t>
            </w:r>
            <w:r w:rsidRPr="0096652E">
              <w:rPr>
                <w:rFonts w:ascii="Arial" w:hAnsi="Arial" w:cs="Arial"/>
                <w:i/>
                <w:iCs/>
                <w:color w:val="000000" w:themeColor="text1"/>
                <w:sz w:val="16"/>
                <w:szCs w:val="16"/>
              </w:rPr>
              <w:t xml:space="preserve"> conformación de la mesa.</w:t>
            </w:r>
          </w:p>
        </w:tc>
      </w:tr>
    </w:tbl>
    <w:p w14:paraId="5F2DD2F6" w14:textId="77777777" w:rsidR="00E32CF6" w:rsidRPr="0096652E"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6652E" w14:paraId="1E31D350" w14:textId="77777777" w:rsidTr="0029374F">
        <w:trPr>
          <w:trHeight w:val="362"/>
        </w:trPr>
        <w:tc>
          <w:tcPr>
            <w:tcW w:w="9350" w:type="dxa"/>
          </w:tcPr>
          <w:p w14:paraId="7C031B0E" w14:textId="77777777" w:rsidR="00E32CF6" w:rsidRPr="0096652E" w:rsidRDefault="00E32CF6" w:rsidP="0029374F">
            <w:pPr>
              <w:widowControl w:val="0"/>
              <w:spacing w:line="276" w:lineRule="auto"/>
              <w:jc w:val="both"/>
              <w:rPr>
                <w:rFonts w:ascii="Arial" w:hAnsi="Arial" w:cs="Arial"/>
                <w:color w:val="000000" w:themeColor="text1"/>
                <w:sz w:val="22"/>
                <w:szCs w:val="22"/>
              </w:rPr>
            </w:pPr>
            <w:r w:rsidRPr="0096652E">
              <w:rPr>
                <w:rFonts w:ascii="Arial" w:hAnsi="Arial" w:cs="Arial"/>
                <w:b/>
                <w:color w:val="000000" w:themeColor="text1"/>
                <w:sz w:val="22"/>
                <w:szCs w:val="22"/>
              </w:rPr>
              <w:t>Introducción</w:t>
            </w:r>
          </w:p>
        </w:tc>
      </w:tr>
      <w:tr w:rsidR="00E32CF6" w:rsidRPr="0096652E" w14:paraId="2A6D462A" w14:textId="77777777" w:rsidTr="0029374F">
        <w:trPr>
          <w:trHeight w:val="70"/>
        </w:trPr>
        <w:tc>
          <w:tcPr>
            <w:tcW w:w="9350" w:type="dxa"/>
          </w:tcPr>
          <w:p w14:paraId="788454D6" w14:textId="77777777" w:rsidR="00E32CF6" w:rsidRPr="0096652E" w:rsidRDefault="00E32CF6" w:rsidP="0029374F">
            <w:pPr>
              <w:widowControl w:val="0"/>
              <w:spacing w:line="276" w:lineRule="auto"/>
              <w:jc w:val="both"/>
              <w:rPr>
                <w:rFonts w:ascii="Arial" w:hAnsi="Arial" w:cs="Arial"/>
                <w:i/>
                <w:iCs/>
                <w:color w:val="000000" w:themeColor="text1"/>
                <w:sz w:val="18"/>
                <w:szCs w:val="18"/>
              </w:rPr>
            </w:pPr>
            <w:r w:rsidRPr="0096652E">
              <w:rPr>
                <w:rFonts w:ascii="Arial" w:hAnsi="Arial" w:cs="Arial"/>
                <w:i/>
                <w:iCs/>
                <w:color w:val="000000" w:themeColor="text1"/>
                <w:sz w:val="18"/>
                <w:szCs w:val="18"/>
              </w:rPr>
              <w:t>Debe introducir el tema de la sesión, presentando brevemente los objetivos y la metodología del encuentro, así como los puntos que pueden ser problemáticos y que requieren especial atención.</w:t>
            </w:r>
          </w:p>
          <w:p w14:paraId="07B79F77" w14:textId="77777777" w:rsidR="00E32CF6" w:rsidRPr="0096652E" w:rsidRDefault="00E32CF6" w:rsidP="0029374F">
            <w:pPr>
              <w:widowControl w:val="0"/>
              <w:spacing w:line="276" w:lineRule="auto"/>
              <w:jc w:val="both"/>
              <w:rPr>
                <w:rFonts w:ascii="Arial" w:hAnsi="Arial" w:cs="Arial"/>
                <w:color w:val="000000" w:themeColor="text1"/>
                <w:sz w:val="22"/>
                <w:szCs w:val="22"/>
              </w:rPr>
            </w:pPr>
          </w:p>
        </w:tc>
      </w:tr>
      <w:tr w:rsidR="00E32CF6" w:rsidRPr="0096652E" w14:paraId="7B3A0313" w14:textId="77777777" w:rsidTr="0029374F">
        <w:trPr>
          <w:trHeight w:val="1177"/>
        </w:trPr>
        <w:tc>
          <w:tcPr>
            <w:tcW w:w="9350" w:type="dxa"/>
          </w:tcPr>
          <w:p w14:paraId="5CA8BC74" w14:textId="77777777" w:rsidR="00E32CF6" w:rsidRPr="0096652E" w:rsidRDefault="003A1033" w:rsidP="00D2148D">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Dando cumplimiento a la orden de la Corte Constitucional y </w:t>
            </w:r>
            <w:r w:rsidR="00D2148D" w:rsidRPr="0096652E">
              <w:rPr>
                <w:rFonts w:ascii="Arial" w:hAnsi="Arial" w:cs="Arial"/>
                <w:color w:val="000000" w:themeColor="text1"/>
                <w:sz w:val="22"/>
                <w:szCs w:val="22"/>
              </w:rPr>
              <w:t>al</w:t>
            </w:r>
            <w:r w:rsidRPr="0096652E">
              <w:rPr>
                <w:rFonts w:ascii="Arial" w:hAnsi="Arial" w:cs="Arial"/>
                <w:color w:val="000000" w:themeColor="text1"/>
                <w:sz w:val="22"/>
                <w:szCs w:val="22"/>
              </w:rPr>
              <w:t xml:space="preserve"> principio de participación ciudadana, la Agencia Nacional de Tierras, convocó a las organizaciones civiles de población campesina, víctimas, mujeres rurales</w:t>
            </w:r>
            <w:r w:rsidR="00D2148D" w:rsidRPr="0096652E">
              <w:rPr>
                <w:rFonts w:ascii="Arial" w:hAnsi="Arial" w:cs="Arial"/>
                <w:color w:val="000000" w:themeColor="text1"/>
                <w:sz w:val="22"/>
                <w:szCs w:val="22"/>
              </w:rPr>
              <w:t xml:space="preserve"> y</w:t>
            </w:r>
            <w:r w:rsidRPr="0096652E">
              <w:rPr>
                <w:rFonts w:ascii="Arial" w:hAnsi="Arial" w:cs="Arial"/>
                <w:color w:val="000000" w:themeColor="text1"/>
                <w:sz w:val="22"/>
                <w:szCs w:val="22"/>
              </w:rPr>
              <w:t xml:space="preserve"> jóvenes rurales, de la región </w:t>
            </w:r>
            <w:r w:rsidR="00D2148D" w:rsidRPr="0096652E">
              <w:rPr>
                <w:rFonts w:ascii="Arial" w:hAnsi="Arial" w:cs="Arial"/>
                <w:color w:val="000000" w:themeColor="text1"/>
                <w:sz w:val="22"/>
                <w:szCs w:val="22"/>
              </w:rPr>
              <w:t>Gran Santander</w:t>
            </w:r>
            <w:r w:rsidRPr="0096652E">
              <w:rPr>
                <w:rFonts w:ascii="Arial" w:hAnsi="Arial" w:cs="Arial"/>
                <w:color w:val="000000" w:themeColor="text1"/>
                <w:sz w:val="22"/>
                <w:szCs w:val="22"/>
              </w:rPr>
              <w:t xml:space="preserve">, </w:t>
            </w:r>
            <w:r w:rsidR="00D2148D" w:rsidRPr="0096652E">
              <w:rPr>
                <w:rFonts w:ascii="Arial" w:hAnsi="Arial" w:cs="Arial"/>
                <w:color w:val="000000" w:themeColor="text1"/>
                <w:sz w:val="22"/>
                <w:szCs w:val="22"/>
              </w:rPr>
              <w:t xml:space="preserve">a mesa de trabajo en la ciudad de Bucaramanga – Santander los días 9 y 10 de noviembre de 2023, con el fin de </w:t>
            </w:r>
            <w:r w:rsidR="00D169E5" w:rsidRPr="0096652E">
              <w:rPr>
                <w:rFonts w:ascii="Arial" w:hAnsi="Arial" w:cs="Arial"/>
                <w:color w:val="000000" w:themeColor="text1"/>
                <w:sz w:val="22"/>
                <w:szCs w:val="22"/>
              </w:rPr>
              <w:t>socializa</w:t>
            </w:r>
            <w:r w:rsidR="00D2148D" w:rsidRPr="0096652E">
              <w:rPr>
                <w:rFonts w:ascii="Arial" w:hAnsi="Arial" w:cs="Arial"/>
                <w:color w:val="000000" w:themeColor="text1"/>
                <w:sz w:val="22"/>
                <w:szCs w:val="22"/>
              </w:rPr>
              <w:t>r</w:t>
            </w:r>
            <w:r w:rsidR="00D169E5" w:rsidRPr="0096652E">
              <w:rPr>
                <w:rFonts w:ascii="Arial" w:hAnsi="Arial" w:cs="Arial"/>
                <w:color w:val="000000" w:themeColor="text1"/>
                <w:sz w:val="22"/>
                <w:szCs w:val="22"/>
              </w:rPr>
              <w:t xml:space="preserve"> la sentencia de unificación – SU288 de 2022</w:t>
            </w:r>
            <w:r w:rsidR="00475457" w:rsidRPr="0096652E">
              <w:rPr>
                <w:rFonts w:ascii="Arial" w:hAnsi="Arial" w:cs="Arial"/>
                <w:color w:val="000000" w:themeColor="text1"/>
                <w:sz w:val="22"/>
                <w:szCs w:val="22"/>
              </w:rPr>
              <w:t xml:space="preserve"> y</w:t>
            </w:r>
            <w:r w:rsidR="00D2148D" w:rsidRPr="0096652E">
              <w:rPr>
                <w:rFonts w:ascii="Arial" w:hAnsi="Arial" w:cs="Arial"/>
                <w:color w:val="000000" w:themeColor="text1"/>
                <w:sz w:val="22"/>
                <w:szCs w:val="22"/>
              </w:rPr>
              <w:t xml:space="preserve"> las órdenes dadas a las distintas entidades de orden nacional que garantizarán el </w:t>
            </w:r>
            <w:r w:rsidR="003C71B5" w:rsidRPr="0096652E">
              <w:rPr>
                <w:rFonts w:ascii="Arial" w:hAnsi="Arial" w:cs="Arial"/>
                <w:color w:val="000000" w:themeColor="text1"/>
                <w:sz w:val="22"/>
                <w:szCs w:val="22"/>
              </w:rPr>
              <w:t>acceso a la tierra de los pobladores rurales</w:t>
            </w:r>
            <w:r w:rsidR="00980B7C" w:rsidRPr="0096652E">
              <w:rPr>
                <w:rFonts w:ascii="Arial" w:hAnsi="Arial" w:cs="Arial"/>
                <w:color w:val="000000" w:themeColor="text1"/>
                <w:sz w:val="22"/>
                <w:szCs w:val="22"/>
              </w:rPr>
              <w:t>.</w:t>
            </w:r>
          </w:p>
          <w:p w14:paraId="0E2840F5" w14:textId="77777777" w:rsidR="00475457" w:rsidRPr="0096652E" w:rsidRDefault="00475457" w:rsidP="00D2148D">
            <w:pPr>
              <w:widowControl w:val="0"/>
              <w:spacing w:line="276" w:lineRule="auto"/>
              <w:jc w:val="both"/>
              <w:rPr>
                <w:rFonts w:ascii="Arial" w:hAnsi="Arial" w:cs="Arial"/>
                <w:color w:val="000000" w:themeColor="text1"/>
                <w:sz w:val="22"/>
                <w:szCs w:val="22"/>
              </w:rPr>
            </w:pPr>
          </w:p>
          <w:p w14:paraId="7D0B9DE6" w14:textId="1D7544A9" w:rsidR="00475457" w:rsidRPr="0096652E" w:rsidRDefault="00475457" w:rsidP="00D2148D">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La socialización se dividió en </w:t>
            </w:r>
            <w:r w:rsidR="005A0D7A" w:rsidRPr="0096652E">
              <w:rPr>
                <w:rFonts w:ascii="Arial" w:hAnsi="Arial" w:cs="Arial"/>
                <w:color w:val="000000" w:themeColor="text1"/>
                <w:sz w:val="22"/>
                <w:szCs w:val="22"/>
              </w:rPr>
              <w:t>dos</w:t>
            </w:r>
            <w:r w:rsidRPr="0096652E">
              <w:rPr>
                <w:rFonts w:ascii="Arial" w:hAnsi="Arial" w:cs="Arial"/>
                <w:color w:val="000000" w:themeColor="text1"/>
                <w:sz w:val="22"/>
                <w:szCs w:val="22"/>
              </w:rPr>
              <w:t xml:space="preserve"> </w:t>
            </w:r>
            <w:r w:rsidR="005A0D7A" w:rsidRPr="0096652E">
              <w:rPr>
                <w:rFonts w:ascii="Arial" w:hAnsi="Arial" w:cs="Arial"/>
                <w:color w:val="000000" w:themeColor="text1"/>
                <w:sz w:val="22"/>
                <w:szCs w:val="22"/>
              </w:rPr>
              <w:t>(2</w:t>
            </w:r>
            <w:r w:rsidRPr="0096652E">
              <w:rPr>
                <w:rFonts w:ascii="Arial" w:hAnsi="Arial" w:cs="Arial"/>
                <w:color w:val="000000" w:themeColor="text1"/>
                <w:sz w:val="22"/>
                <w:szCs w:val="22"/>
              </w:rPr>
              <w:t>) jornadas</w:t>
            </w:r>
            <w:r w:rsidR="006873AA" w:rsidRPr="0096652E">
              <w:rPr>
                <w:rFonts w:ascii="Arial" w:hAnsi="Arial" w:cs="Arial"/>
                <w:color w:val="000000" w:themeColor="text1"/>
                <w:sz w:val="22"/>
                <w:szCs w:val="22"/>
              </w:rPr>
              <w:t xml:space="preserve"> durante los dos (2) días, de la siguiente manera:</w:t>
            </w:r>
          </w:p>
          <w:p w14:paraId="6D1BED26" w14:textId="77777777" w:rsidR="006873AA" w:rsidRPr="0096652E" w:rsidRDefault="006873AA" w:rsidP="00D2148D">
            <w:pPr>
              <w:widowControl w:val="0"/>
              <w:spacing w:line="276" w:lineRule="auto"/>
              <w:jc w:val="both"/>
              <w:rPr>
                <w:rFonts w:ascii="Arial" w:hAnsi="Arial" w:cs="Arial"/>
                <w:color w:val="000000" w:themeColor="text1"/>
                <w:sz w:val="22"/>
                <w:szCs w:val="22"/>
              </w:rPr>
            </w:pPr>
          </w:p>
          <w:p w14:paraId="228840E6" w14:textId="072A1048" w:rsidR="006873AA" w:rsidRPr="00CF798F" w:rsidRDefault="006873AA" w:rsidP="00D2148D">
            <w:pPr>
              <w:widowControl w:val="0"/>
              <w:spacing w:line="276" w:lineRule="auto"/>
              <w:jc w:val="both"/>
              <w:rPr>
                <w:rFonts w:ascii="Arial" w:hAnsi="Arial" w:cs="Arial"/>
                <w:b/>
                <w:bCs/>
                <w:color w:val="000000" w:themeColor="text1"/>
                <w:sz w:val="22"/>
                <w:szCs w:val="22"/>
                <w:lang w:val="pt-BR"/>
              </w:rPr>
            </w:pPr>
            <w:r w:rsidRPr="00CF798F">
              <w:rPr>
                <w:rFonts w:ascii="Arial" w:hAnsi="Arial" w:cs="Arial"/>
                <w:b/>
                <w:bCs/>
                <w:color w:val="000000" w:themeColor="text1"/>
                <w:sz w:val="22"/>
                <w:szCs w:val="22"/>
                <w:lang w:val="pt-BR"/>
              </w:rPr>
              <w:t>Día 1 - Jornada 1</w:t>
            </w:r>
            <w:r w:rsidR="005A0D7A" w:rsidRPr="00CF798F">
              <w:rPr>
                <w:rFonts w:ascii="Arial" w:hAnsi="Arial" w:cs="Arial"/>
                <w:b/>
                <w:bCs/>
                <w:color w:val="000000" w:themeColor="text1"/>
                <w:sz w:val="22"/>
                <w:szCs w:val="22"/>
                <w:lang w:val="pt-BR"/>
              </w:rPr>
              <w:t xml:space="preserve"> (8:00 a.m. – 6:00 p.m.)</w:t>
            </w:r>
            <w:r w:rsidRPr="00CF798F">
              <w:rPr>
                <w:rFonts w:ascii="Arial" w:hAnsi="Arial" w:cs="Arial"/>
                <w:b/>
                <w:bCs/>
                <w:color w:val="000000" w:themeColor="text1"/>
                <w:sz w:val="22"/>
                <w:szCs w:val="22"/>
                <w:lang w:val="pt-BR"/>
              </w:rPr>
              <w:t>:</w:t>
            </w:r>
          </w:p>
          <w:p w14:paraId="72312807" w14:textId="77777777" w:rsidR="006873AA" w:rsidRPr="00CF798F" w:rsidRDefault="006873AA" w:rsidP="00D2148D">
            <w:pPr>
              <w:widowControl w:val="0"/>
              <w:spacing w:line="276" w:lineRule="auto"/>
              <w:jc w:val="both"/>
              <w:rPr>
                <w:rFonts w:ascii="Arial" w:hAnsi="Arial" w:cs="Arial"/>
                <w:color w:val="000000" w:themeColor="text1"/>
                <w:sz w:val="22"/>
                <w:szCs w:val="22"/>
                <w:lang w:val="pt-BR"/>
              </w:rPr>
            </w:pPr>
          </w:p>
          <w:p w14:paraId="5BBD43B5" w14:textId="77777777" w:rsidR="001C4A9B" w:rsidRPr="0096652E" w:rsidRDefault="006873AA" w:rsidP="00D2148D">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El evento inició a las 8:00 a.m., con el saludo e introducción y objeto de las jornadas de trabajo, </w:t>
            </w:r>
            <w:r w:rsidR="005A0D7A" w:rsidRPr="0096652E">
              <w:rPr>
                <w:rFonts w:ascii="Arial" w:hAnsi="Arial" w:cs="Arial"/>
                <w:color w:val="000000" w:themeColor="text1"/>
                <w:sz w:val="22"/>
                <w:szCs w:val="22"/>
              </w:rPr>
              <w:t xml:space="preserve">por parte </w:t>
            </w:r>
            <w:r w:rsidRPr="0096652E">
              <w:rPr>
                <w:rFonts w:ascii="Arial" w:hAnsi="Arial" w:cs="Arial"/>
                <w:color w:val="000000" w:themeColor="text1"/>
                <w:sz w:val="22"/>
                <w:szCs w:val="22"/>
              </w:rPr>
              <w:t>del Subdirector de Procesos Agrarios y Gestión Jurídica, Dr. Ricardo Arturo Romero Cabezas y la Líder de U</w:t>
            </w:r>
            <w:r w:rsidR="005A0D7A" w:rsidRPr="0096652E">
              <w:rPr>
                <w:rFonts w:ascii="Arial" w:hAnsi="Arial" w:cs="Arial"/>
                <w:color w:val="000000" w:themeColor="text1"/>
                <w:sz w:val="22"/>
                <w:szCs w:val="22"/>
              </w:rPr>
              <w:t xml:space="preserve">nidad de </w:t>
            </w:r>
            <w:r w:rsidRPr="0096652E">
              <w:rPr>
                <w:rFonts w:ascii="Arial" w:hAnsi="Arial" w:cs="Arial"/>
                <w:color w:val="000000" w:themeColor="text1"/>
                <w:sz w:val="22"/>
                <w:szCs w:val="22"/>
              </w:rPr>
              <w:t>G</w:t>
            </w:r>
            <w:r w:rsidR="005A0D7A" w:rsidRPr="0096652E">
              <w:rPr>
                <w:rFonts w:ascii="Arial" w:hAnsi="Arial" w:cs="Arial"/>
                <w:color w:val="000000" w:themeColor="text1"/>
                <w:sz w:val="22"/>
                <w:szCs w:val="22"/>
              </w:rPr>
              <w:t xml:space="preserve">estión </w:t>
            </w:r>
            <w:r w:rsidRPr="0096652E">
              <w:rPr>
                <w:rFonts w:ascii="Arial" w:hAnsi="Arial" w:cs="Arial"/>
                <w:color w:val="000000" w:themeColor="text1"/>
                <w:sz w:val="22"/>
                <w:szCs w:val="22"/>
              </w:rPr>
              <w:t>T</w:t>
            </w:r>
            <w:r w:rsidR="005A0D7A" w:rsidRPr="0096652E">
              <w:rPr>
                <w:rFonts w:ascii="Arial" w:hAnsi="Arial" w:cs="Arial"/>
                <w:color w:val="000000" w:themeColor="text1"/>
                <w:sz w:val="22"/>
                <w:szCs w:val="22"/>
              </w:rPr>
              <w:t>erritorial - UGT</w:t>
            </w:r>
            <w:r w:rsidRPr="0096652E">
              <w:rPr>
                <w:rFonts w:ascii="Arial" w:hAnsi="Arial" w:cs="Arial"/>
                <w:color w:val="000000" w:themeColor="text1"/>
                <w:sz w:val="22"/>
                <w:szCs w:val="22"/>
              </w:rPr>
              <w:t xml:space="preserve"> Santander, Dra. Emiliana Pino </w:t>
            </w:r>
            <w:r w:rsidR="005A0D7A" w:rsidRPr="0096652E">
              <w:rPr>
                <w:rFonts w:ascii="Arial" w:hAnsi="Arial" w:cs="Arial"/>
                <w:color w:val="000000" w:themeColor="text1"/>
                <w:sz w:val="22"/>
                <w:szCs w:val="22"/>
              </w:rPr>
              <w:t xml:space="preserve">Torres </w:t>
            </w:r>
            <w:r w:rsidRPr="0096652E">
              <w:rPr>
                <w:rFonts w:ascii="Arial" w:hAnsi="Arial" w:cs="Arial"/>
                <w:color w:val="000000" w:themeColor="text1"/>
                <w:sz w:val="22"/>
                <w:szCs w:val="22"/>
              </w:rPr>
              <w:t xml:space="preserve">como funcionarios de la Agencia Nacional de Tierras, así como la presentación de </w:t>
            </w:r>
            <w:r w:rsidR="009448BB" w:rsidRPr="0096652E">
              <w:rPr>
                <w:rFonts w:ascii="Arial" w:hAnsi="Arial" w:cs="Arial"/>
                <w:color w:val="000000" w:themeColor="text1"/>
                <w:sz w:val="22"/>
                <w:szCs w:val="22"/>
              </w:rPr>
              <w:t xml:space="preserve">38 </w:t>
            </w:r>
            <w:r w:rsidRPr="0096652E">
              <w:rPr>
                <w:rFonts w:ascii="Arial" w:hAnsi="Arial" w:cs="Arial"/>
                <w:color w:val="000000" w:themeColor="text1"/>
                <w:sz w:val="22"/>
                <w:szCs w:val="22"/>
              </w:rPr>
              <w:t>representantes de las organizaciones sociales asistentes</w:t>
            </w:r>
            <w:r w:rsidR="005A0D7A" w:rsidRPr="0096652E">
              <w:rPr>
                <w:rFonts w:ascii="Arial" w:hAnsi="Arial" w:cs="Arial"/>
                <w:color w:val="000000" w:themeColor="text1"/>
                <w:sz w:val="22"/>
                <w:szCs w:val="22"/>
              </w:rPr>
              <w:t xml:space="preserve"> de campesinos, víctimas, mujeres y jóvenes rurales</w:t>
            </w:r>
            <w:r w:rsidR="00166348" w:rsidRPr="0096652E">
              <w:rPr>
                <w:rFonts w:ascii="Arial" w:hAnsi="Arial" w:cs="Arial"/>
                <w:color w:val="000000" w:themeColor="text1"/>
                <w:sz w:val="22"/>
                <w:szCs w:val="22"/>
              </w:rPr>
              <w:t>, así como presencia de colaboradores y funcionarios de las siguientes entidades:</w:t>
            </w:r>
          </w:p>
          <w:p w14:paraId="2692EA30" w14:textId="77777777" w:rsidR="00166348" w:rsidRPr="0096652E" w:rsidRDefault="00166348" w:rsidP="00D2148D">
            <w:pPr>
              <w:widowControl w:val="0"/>
              <w:spacing w:line="276" w:lineRule="auto"/>
              <w:jc w:val="both"/>
              <w:rPr>
                <w:rFonts w:ascii="Arial" w:hAnsi="Arial" w:cs="Arial"/>
                <w:color w:val="000000" w:themeColor="text1"/>
                <w:sz w:val="22"/>
                <w:szCs w:val="22"/>
              </w:rPr>
            </w:pPr>
          </w:p>
          <w:p w14:paraId="63C92BF4" w14:textId="7933339E" w:rsidR="00166348" w:rsidRPr="0096652E" w:rsidRDefault="00166348" w:rsidP="00166348">
            <w:pPr>
              <w:pStyle w:val="Prrafodelista"/>
              <w:widowControl w:val="0"/>
              <w:numPr>
                <w:ilvl w:val="3"/>
                <w:numId w:val="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Banco Agrario</w:t>
            </w:r>
            <w:r w:rsidR="002F5414" w:rsidRPr="0096652E">
              <w:rPr>
                <w:rFonts w:ascii="Arial" w:hAnsi="Arial" w:cs="Arial"/>
                <w:color w:val="000000" w:themeColor="text1"/>
                <w:sz w:val="22"/>
                <w:szCs w:val="22"/>
              </w:rPr>
              <w:t xml:space="preserve"> </w:t>
            </w:r>
            <w:r w:rsidR="00635DE7" w:rsidRPr="0096652E">
              <w:rPr>
                <w:rFonts w:ascii="Arial" w:hAnsi="Arial" w:cs="Arial"/>
                <w:color w:val="000000" w:themeColor="text1"/>
                <w:sz w:val="22"/>
                <w:szCs w:val="22"/>
              </w:rPr>
              <w:t xml:space="preserve">(Vicepresidencia de banca agropecuaria) </w:t>
            </w:r>
            <w:r w:rsidR="002F5414" w:rsidRPr="0096652E">
              <w:rPr>
                <w:rFonts w:ascii="Arial" w:hAnsi="Arial" w:cs="Arial"/>
                <w:color w:val="000000" w:themeColor="text1"/>
                <w:sz w:val="22"/>
                <w:szCs w:val="22"/>
              </w:rPr>
              <w:t xml:space="preserve">– José Agustín Espinel Cárdenas </w:t>
            </w:r>
          </w:p>
          <w:p w14:paraId="744EF58C" w14:textId="7E72A879" w:rsidR="00166348" w:rsidRPr="0096652E" w:rsidRDefault="00166348" w:rsidP="00166348">
            <w:pPr>
              <w:pStyle w:val="Prrafodelista"/>
              <w:widowControl w:val="0"/>
              <w:numPr>
                <w:ilvl w:val="3"/>
                <w:numId w:val="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Superintendencia de Notariado y Registro </w:t>
            </w:r>
            <w:r w:rsidR="00635DE7" w:rsidRPr="0096652E">
              <w:rPr>
                <w:rFonts w:ascii="Arial" w:hAnsi="Arial" w:cs="Arial"/>
                <w:color w:val="000000" w:themeColor="text1"/>
                <w:sz w:val="22"/>
                <w:szCs w:val="22"/>
              </w:rPr>
              <w:t>–</w:t>
            </w:r>
            <w:r w:rsidRPr="0096652E">
              <w:rPr>
                <w:rFonts w:ascii="Arial" w:hAnsi="Arial" w:cs="Arial"/>
                <w:color w:val="000000" w:themeColor="text1"/>
                <w:sz w:val="22"/>
                <w:szCs w:val="22"/>
              </w:rPr>
              <w:t xml:space="preserve"> SNR</w:t>
            </w:r>
            <w:r w:rsidR="00635DE7" w:rsidRPr="0096652E">
              <w:rPr>
                <w:rFonts w:ascii="Arial" w:hAnsi="Arial" w:cs="Arial"/>
                <w:color w:val="000000" w:themeColor="text1"/>
                <w:sz w:val="22"/>
                <w:szCs w:val="22"/>
              </w:rPr>
              <w:t xml:space="preserve"> – Jean Pierre Osses </w:t>
            </w:r>
          </w:p>
          <w:p w14:paraId="0369AD0B" w14:textId="6731EB0F" w:rsidR="00166348" w:rsidRPr="0096652E" w:rsidRDefault="00166348" w:rsidP="00166348">
            <w:pPr>
              <w:pStyle w:val="Prrafodelista"/>
              <w:widowControl w:val="0"/>
              <w:numPr>
                <w:ilvl w:val="3"/>
                <w:numId w:val="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Unidad de Restitución de Tierras </w:t>
            </w:r>
            <w:r w:rsidR="00635DE7" w:rsidRPr="0096652E">
              <w:rPr>
                <w:rFonts w:ascii="Arial" w:hAnsi="Arial" w:cs="Arial"/>
                <w:color w:val="000000" w:themeColor="text1"/>
                <w:sz w:val="22"/>
                <w:szCs w:val="22"/>
              </w:rPr>
              <w:t>–</w:t>
            </w:r>
            <w:r w:rsidRPr="0096652E">
              <w:rPr>
                <w:rFonts w:ascii="Arial" w:hAnsi="Arial" w:cs="Arial"/>
                <w:color w:val="000000" w:themeColor="text1"/>
                <w:sz w:val="22"/>
                <w:szCs w:val="22"/>
              </w:rPr>
              <w:t xml:space="preserve"> URT</w:t>
            </w:r>
            <w:r w:rsidR="00635DE7" w:rsidRPr="0096652E">
              <w:rPr>
                <w:rFonts w:ascii="Arial" w:hAnsi="Arial" w:cs="Arial"/>
                <w:color w:val="000000" w:themeColor="text1"/>
                <w:sz w:val="22"/>
                <w:szCs w:val="22"/>
              </w:rPr>
              <w:t xml:space="preserve"> – Yamile Nieto</w:t>
            </w:r>
          </w:p>
          <w:p w14:paraId="7DE67840" w14:textId="0D63B293" w:rsidR="00166348" w:rsidRPr="0096652E" w:rsidRDefault="00166348" w:rsidP="00166348">
            <w:pPr>
              <w:pStyle w:val="Prrafodelista"/>
              <w:widowControl w:val="0"/>
              <w:numPr>
                <w:ilvl w:val="3"/>
                <w:numId w:val="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Departamento Nacional de Planeación </w:t>
            </w:r>
            <w:r w:rsidR="0077214E" w:rsidRPr="0096652E">
              <w:rPr>
                <w:rFonts w:ascii="Arial" w:hAnsi="Arial" w:cs="Arial"/>
                <w:color w:val="000000" w:themeColor="text1"/>
                <w:sz w:val="22"/>
                <w:szCs w:val="22"/>
              </w:rPr>
              <w:t>–</w:t>
            </w:r>
            <w:r w:rsidRPr="0096652E">
              <w:rPr>
                <w:rFonts w:ascii="Arial" w:hAnsi="Arial" w:cs="Arial"/>
                <w:color w:val="000000" w:themeColor="text1"/>
                <w:sz w:val="22"/>
                <w:szCs w:val="22"/>
              </w:rPr>
              <w:t xml:space="preserve"> DNP</w:t>
            </w:r>
            <w:r w:rsidR="0077214E" w:rsidRPr="0096652E">
              <w:rPr>
                <w:rFonts w:ascii="Arial" w:hAnsi="Arial" w:cs="Arial"/>
                <w:color w:val="000000" w:themeColor="text1"/>
                <w:sz w:val="22"/>
                <w:szCs w:val="22"/>
              </w:rPr>
              <w:t xml:space="preserve"> – Antonio </w:t>
            </w:r>
            <w:r w:rsidR="007209CE" w:rsidRPr="0096652E">
              <w:rPr>
                <w:rFonts w:ascii="Arial" w:hAnsi="Arial" w:cs="Arial"/>
                <w:color w:val="000000" w:themeColor="text1"/>
                <w:sz w:val="22"/>
                <w:szCs w:val="22"/>
              </w:rPr>
              <w:t>Avendaño</w:t>
            </w:r>
          </w:p>
          <w:p w14:paraId="066FEA6E" w14:textId="4B97584F" w:rsidR="00166348" w:rsidRPr="0096652E" w:rsidRDefault="00166348" w:rsidP="00166348">
            <w:pPr>
              <w:pStyle w:val="Prrafodelista"/>
              <w:widowControl w:val="0"/>
              <w:numPr>
                <w:ilvl w:val="3"/>
                <w:numId w:val="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Ministerio de Agricultura</w:t>
            </w:r>
            <w:r w:rsidR="0077214E" w:rsidRPr="0096652E">
              <w:rPr>
                <w:rFonts w:ascii="Arial" w:hAnsi="Arial" w:cs="Arial"/>
                <w:color w:val="000000" w:themeColor="text1"/>
                <w:sz w:val="22"/>
                <w:szCs w:val="22"/>
              </w:rPr>
              <w:t xml:space="preserve"> – Andrea Granda</w:t>
            </w:r>
          </w:p>
          <w:p w14:paraId="14DBCE95" w14:textId="69D70461" w:rsidR="00166348" w:rsidRPr="0096652E" w:rsidRDefault="00166348" w:rsidP="00166348">
            <w:pPr>
              <w:pStyle w:val="Prrafodelista"/>
              <w:widowControl w:val="0"/>
              <w:numPr>
                <w:ilvl w:val="3"/>
                <w:numId w:val="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Unidad de Planificación Rural – UPRA</w:t>
            </w:r>
            <w:r w:rsidR="00C01F43">
              <w:rPr>
                <w:rFonts w:ascii="Arial" w:hAnsi="Arial" w:cs="Arial"/>
                <w:color w:val="000000" w:themeColor="text1"/>
                <w:sz w:val="22"/>
                <w:szCs w:val="22"/>
              </w:rPr>
              <w:t xml:space="preserve"> – Ricardo Prada</w:t>
            </w:r>
          </w:p>
          <w:p w14:paraId="415CC879" w14:textId="66895570" w:rsidR="00166348" w:rsidRPr="00E80C51" w:rsidRDefault="00166348" w:rsidP="00166348">
            <w:pPr>
              <w:pStyle w:val="Prrafodelista"/>
              <w:widowControl w:val="0"/>
              <w:numPr>
                <w:ilvl w:val="3"/>
                <w:numId w:val="1"/>
              </w:numPr>
              <w:spacing w:line="276" w:lineRule="auto"/>
              <w:jc w:val="both"/>
              <w:rPr>
                <w:rFonts w:ascii="Arial" w:hAnsi="Arial" w:cs="Arial"/>
                <w:color w:val="000000" w:themeColor="text1"/>
                <w:sz w:val="22"/>
                <w:szCs w:val="22"/>
                <w:lang w:val="pt-BR"/>
              </w:rPr>
            </w:pPr>
            <w:r w:rsidRPr="00E80C51">
              <w:rPr>
                <w:rFonts w:ascii="Arial" w:hAnsi="Arial" w:cs="Arial"/>
                <w:color w:val="000000" w:themeColor="text1"/>
                <w:sz w:val="22"/>
                <w:szCs w:val="22"/>
                <w:lang w:val="pt-BR"/>
              </w:rPr>
              <w:t xml:space="preserve">Instituto Geográfico Agustín Codazzi </w:t>
            </w:r>
            <w:r w:rsidR="00A417D0" w:rsidRPr="00E80C51">
              <w:rPr>
                <w:rFonts w:ascii="Arial" w:hAnsi="Arial" w:cs="Arial"/>
                <w:color w:val="000000" w:themeColor="text1"/>
                <w:sz w:val="22"/>
                <w:szCs w:val="22"/>
                <w:lang w:val="pt-BR"/>
              </w:rPr>
              <w:t>–</w:t>
            </w:r>
            <w:r w:rsidRPr="00E80C51">
              <w:rPr>
                <w:rFonts w:ascii="Arial" w:hAnsi="Arial" w:cs="Arial"/>
                <w:color w:val="000000" w:themeColor="text1"/>
                <w:sz w:val="22"/>
                <w:szCs w:val="22"/>
                <w:lang w:val="pt-BR"/>
              </w:rPr>
              <w:t xml:space="preserve"> IGAC</w:t>
            </w:r>
            <w:r w:rsidR="00E80C51" w:rsidRPr="00E80C51">
              <w:rPr>
                <w:rFonts w:ascii="Arial" w:hAnsi="Arial" w:cs="Arial"/>
                <w:color w:val="000000" w:themeColor="text1"/>
                <w:sz w:val="22"/>
                <w:szCs w:val="22"/>
                <w:lang w:val="pt-BR"/>
              </w:rPr>
              <w:t xml:space="preserve"> – Jorge T</w:t>
            </w:r>
            <w:r w:rsidR="00E80C51">
              <w:rPr>
                <w:rFonts w:ascii="Arial" w:hAnsi="Arial" w:cs="Arial"/>
                <w:color w:val="000000" w:themeColor="text1"/>
                <w:sz w:val="22"/>
                <w:szCs w:val="22"/>
                <w:lang w:val="pt-BR"/>
              </w:rPr>
              <w:t xml:space="preserve">orres </w:t>
            </w:r>
          </w:p>
          <w:p w14:paraId="29B84B56" w14:textId="690F9ADC" w:rsidR="00A417D0" w:rsidRPr="0096652E" w:rsidRDefault="00A417D0" w:rsidP="00166348">
            <w:pPr>
              <w:pStyle w:val="Prrafodelista"/>
              <w:widowControl w:val="0"/>
              <w:numPr>
                <w:ilvl w:val="3"/>
                <w:numId w:val="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Agencia Nacional de Tierras</w:t>
            </w:r>
            <w:r w:rsidR="005279EE" w:rsidRPr="0096652E">
              <w:rPr>
                <w:rFonts w:ascii="Arial" w:hAnsi="Arial" w:cs="Arial"/>
                <w:color w:val="000000" w:themeColor="text1"/>
                <w:sz w:val="22"/>
                <w:szCs w:val="22"/>
              </w:rPr>
              <w:t xml:space="preserve"> </w:t>
            </w:r>
            <w:r w:rsidR="00577AEF" w:rsidRPr="0096652E">
              <w:rPr>
                <w:rFonts w:ascii="Arial" w:hAnsi="Arial" w:cs="Arial"/>
                <w:color w:val="000000" w:themeColor="text1"/>
                <w:sz w:val="22"/>
                <w:szCs w:val="22"/>
              </w:rPr>
              <w:t>–</w:t>
            </w:r>
            <w:r w:rsidR="005279EE" w:rsidRPr="0096652E">
              <w:rPr>
                <w:rFonts w:ascii="Arial" w:hAnsi="Arial" w:cs="Arial"/>
                <w:color w:val="000000" w:themeColor="text1"/>
                <w:sz w:val="22"/>
                <w:szCs w:val="22"/>
              </w:rPr>
              <w:t xml:space="preserve"> ANT</w:t>
            </w:r>
            <w:r w:rsidR="00E4350A">
              <w:rPr>
                <w:rFonts w:ascii="Arial" w:hAnsi="Arial" w:cs="Arial"/>
                <w:color w:val="000000" w:themeColor="text1"/>
                <w:sz w:val="22"/>
                <w:szCs w:val="22"/>
              </w:rPr>
              <w:t xml:space="preserve"> – Ricardo Romero, Emiliana Pino </w:t>
            </w:r>
            <w:r w:rsidR="00E4350A">
              <w:rPr>
                <w:rFonts w:ascii="Arial" w:hAnsi="Arial" w:cs="Arial"/>
                <w:color w:val="000000" w:themeColor="text1"/>
                <w:sz w:val="22"/>
                <w:szCs w:val="22"/>
              </w:rPr>
              <w:lastRenderedPageBreak/>
              <w:t>y demás colaboradores</w:t>
            </w:r>
          </w:p>
          <w:p w14:paraId="78443AA5" w14:textId="77777777" w:rsidR="00577AEF" w:rsidRPr="0096652E" w:rsidRDefault="00577AEF" w:rsidP="00577AEF">
            <w:pPr>
              <w:pStyle w:val="Prrafodelista"/>
              <w:widowControl w:val="0"/>
              <w:spacing w:line="276" w:lineRule="auto"/>
              <w:ind w:left="2520"/>
              <w:jc w:val="both"/>
              <w:rPr>
                <w:rFonts w:ascii="Arial" w:hAnsi="Arial" w:cs="Arial"/>
                <w:color w:val="000000" w:themeColor="text1"/>
                <w:sz w:val="22"/>
                <w:szCs w:val="22"/>
              </w:rPr>
            </w:pPr>
          </w:p>
          <w:p w14:paraId="4184B3BE" w14:textId="77777777" w:rsidR="00577AEF" w:rsidRPr="0096652E" w:rsidRDefault="00577AEF" w:rsidP="004A6199">
            <w:pPr>
              <w:widowControl w:val="0"/>
              <w:spacing w:line="276" w:lineRule="auto"/>
              <w:ind w:left="708" w:hanging="708"/>
              <w:jc w:val="both"/>
              <w:rPr>
                <w:rFonts w:ascii="Arial" w:hAnsi="Arial" w:cs="Arial"/>
                <w:color w:val="000000" w:themeColor="text1"/>
                <w:sz w:val="22"/>
                <w:szCs w:val="22"/>
              </w:rPr>
            </w:pPr>
            <w:r w:rsidRPr="0096652E">
              <w:rPr>
                <w:rFonts w:ascii="Arial" w:hAnsi="Arial" w:cs="Arial"/>
                <w:color w:val="000000" w:themeColor="text1"/>
                <w:sz w:val="22"/>
                <w:szCs w:val="22"/>
              </w:rPr>
              <w:t>Durante la jornada del primer día, los delegados del Ministerio de Agricultura, Agencia Nacional de Tierras, Departamento Nacional de Planeación y la Unidad de cumplimiento del acuerdo de paz de la Presidencia de la República realizaron la exposición relacionada con explicación de los temas principales de la sentencia SU288/22; los lineamientos de interpretación del artículo 48 de la Ley 160/94 y reglas contempladas en la sentencia en cuestión; las funciones del Consejo Superior de Administración de Ordenamiento del Suelo Rural y los avances del cumplimiento del acuerdo de paz</w:t>
            </w:r>
            <w:r w:rsidR="00612939" w:rsidRPr="0096652E">
              <w:rPr>
                <w:rFonts w:ascii="Arial" w:hAnsi="Arial" w:cs="Arial"/>
                <w:color w:val="000000" w:themeColor="text1"/>
                <w:sz w:val="22"/>
                <w:szCs w:val="22"/>
              </w:rPr>
              <w:t>, respectivamente.</w:t>
            </w:r>
          </w:p>
          <w:p w14:paraId="1149E9BF" w14:textId="77777777" w:rsidR="009F0C86" w:rsidRPr="0096652E" w:rsidRDefault="009F0C86" w:rsidP="00577AEF">
            <w:pPr>
              <w:widowControl w:val="0"/>
              <w:spacing w:line="276" w:lineRule="auto"/>
              <w:jc w:val="both"/>
              <w:rPr>
                <w:rFonts w:ascii="Arial" w:hAnsi="Arial" w:cs="Arial"/>
                <w:color w:val="000000" w:themeColor="text1"/>
                <w:sz w:val="22"/>
                <w:szCs w:val="22"/>
              </w:rPr>
            </w:pPr>
          </w:p>
          <w:p w14:paraId="0C611BFF" w14:textId="231DAAEA" w:rsidR="009F0C86" w:rsidRPr="00CF798F" w:rsidRDefault="009F0C86" w:rsidP="00577AEF">
            <w:pPr>
              <w:widowControl w:val="0"/>
              <w:spacing w:line="276" w:lineRule="auto"/>
              <w:jc w:val="both"/>
              <w:rPr>
                <w:rFonts w:ascii="Arial" w:hAnsi="Arial" w:cs="Arial"/>
                <w:b/>
                <w:bCs/>
                <w:color w:val="000000" w:themeColor="text1"/>
                <w:sz w:val="22"/>
                <w:szCs w:val="22"/>
                <w:lang w:val="pt-BR"/>
              </w:rPr>
            </w:pPr>
            <w:r w:rsidRPr="00CF798F">
              <w:rPr>
                <w:rFonts w:ascii="Arial" w:hAnsi="Arial" w:cs="Arial"/>
                <w:b/>
                <w:bCs/>
                <w:color w:val="000000" w:themeColor="text1"/>
                <w:sz w:val="22"/>
                <w:szCs w:val="22"/>
                <w:lang w:val="pt-BR"/>
              </w:rPr>
              <w:t>Día 2 – Jornada 2 (8:</w:t>
            </w:r>
            <w:r w:rsidR="0083608A">
              <w:rPr>
                <w:rFonts w:ascii="Arial" w:hAnsi="Arial" w:cs="Arial"/>
                <w:b/>
                <w:bCs/>
                <w:color w:val="000000" w:themeColor="text1"/>
                <w:sz w:val="22"/>
                <w:szCs w:val="22"/>
                <w:lang w:val="pt-BR"/>
              </w:rPr>
              <w:t>0</w:t>
            </w:r>
            <w:r w:rsidRPr="00CF798F">
              <w:rPr>
                <w:rFonts w:ascii="Arial" w:hAnsi="Arial" w:cs="Arial"/>
                <w:b/>
                <w:bCs/>
                <w:color w:val="000000" w:themeColor="text1"/>
                <w:sz w:val="22"/>
                <w:szCs w:val="22"/>
                <w:lang w:val="pt-BR"/>
              </w:rPr>
              <w:t>0 a.m. – 4:00 p.m.)</w:t>
            </w:r>
            <w:r w:rsidR="007076E6" w:rsidRPr="00CF798F">
              <w:rPr>
                <w:rFonts w:ascii="Arial" w:hAnsi="Arial" w:cs="Arial"/>
                <w:b/>
                <w:bCs/>
                <w:color w:val="000000" w:themeColor="text1"/>
                <w:sz w:val="22"/>
                <w:szCs w:val="22"/>
                <w:lang w:val="pt-BR"/>
              </w:rPr>
              <w:t>:</w:t>
            </w:r>
          </w:p>
          <w:p w14:paraId="19DB1AD0" w14:textId="77777777" w:rsidR="007076E6" w:rsidRPr="00CF798F" w:rsidRDefault="007076E6" w:rsidP="00577AEF">
            <w:pPr>
              <w:widowControl w:val="0"/>
              <w:spacing w:line="276" w:lineRule="auto"/>
              <w:jc w:val="both"/>
              <w:rPr>
                <w:rFonts w:ascii="Arial" w:hAnsi="Arial" w:cs="Arial"/>
                <w:color w:val="000000" w:themeColor="text1"/>
                <w:sz w:val="22"/>
                <w:szCs w:val="22"/>
                <w:lang w:val="pt-BR"/>
              </w:rPr>
            </w:pPr>
          </w:p>
          <w:p w14:paraId="7CD31935" w14:textId="50DFFD49" w:rsidR="00A4103F" w:rsidRPr="0096652E" w:rsidRDefault="00A4103F" w:rsidP="00577AEF">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Previo el inicio de la jornada, los representantes de las organizaciones civiles asistentes realizaron presentación indicando los emprendimientos que cada una realiza para conocimiento de la mesa y las instituciones. A las 8:40 se inici</w:t>
            </w:r>
            <w:r w:rsidR="009E1366">
              <w:rPr>
                <w:rFonts w:ascii="Arial" w:hAnsi="Arial" w:cs="Arial"/>
                <w:color w:val="000000" w:themeColor="text1"/>
                <w:sz w:val="22"/>
                <w:szCs w:val="22"/>
              </w:rPr>
              <w:t>ó</w:t>
            </w:r>
            <w:r w:rsidRPr="0096652E">
              <w:rPr>
                <w:rFonts w:ascii="Arial" w:hAnsi="Arial" w:cs="Arial"/>
                <w:color w:val="000000" w:themeColor="text1"/>
                <w:sz w:val="22"/>
                <w:szCs w:val="22"/>
              </w:rPr>
              <w:t xml:space="preserve"> la jornada con la presentación y asignación de espacios para las distintas mesas de trabajo (campesinos, víctimas, jóvenes y mujeres rurales), así como la presentación de los colaboradores de las distintas entidades que acompañaron cada mesa</w:t>
            </w:r>
            <w:r w:rsidR="008B2DC6" w:rsidRPr="0096652E">
              <w:rPr>
                <w:rFonts w:ascii="Arial" w:hAnsi="Arial" w:cs="Arial"/>
                <w:color w:val="000000" w:themeColor="text1"/>
                <w:sz w:val="22"/>
                <w:szCs w:val="22"/>
              </w:rPr>
              <w:t>.</w:t>
            </w:r>
          </w:p>
          <w:p w14:paraId="3D2979FF" w14:textId="38EABD79" w:rsidR="007076E6" w:rsidRPr="0096652E" w:rsidRDefault="007076E6" w:rsidP="00577AEF">
            <w:pPr>
              <w:widowControl w:val="0"/>
              <w:spacing w:line="276" w:lineRule="auto"/>
              <w:jc w:val="both"/>
              <w:rPr>
                <w:rFonts w:ascii="Arial" w:hAnsi="Arial" w:cs="Arial"/>
                <w:color w:val="000000" w:themeColor="text1"/>
                <w:sz w:val="22"/>
                <w:szCs w:val="22"/>
              </w:rPr>
            </w:pPr>
          </w:p>
        </w:tc>
      </w:tr>
    </w:tbl>
    <w:p w14:paraId="7B94EF21" w14:textId="77777777" w:rsidR="00E32CF6" w:rsidRPr="0096652E"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6652E" w14:paraId="649AA091" w14:textId="77777777" w:rsidTr="01A06EC1">
        <w:trPr>
          <w:trHeight w:val="362"/>
        </w:trPr>
        <w:tc>
          <w:tcPr>
            <w:tcW w:w="9350" w:type="dxa"/>
          </w:tcPr>
          <w:p w14:paraId="1BA6AF2A" w14:textId="77777777" w:rsidR="00E32CF6" w:rsidRPr="0096652E" w:rsidRDefault="00E32CF6" w:rsidP="0029374F">
            <w:pPr>
              <w:widowControl w:val="0"/>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Desarrollo</w:t>
            </w:r>
          </w:p>
        </w:tc>
      </w:tr>
      <w:tr w:rsidR="00E32CF6" w:rsidRPr="0096652E" w14:paraId="59B80193" w14:textId="77777777" w:rsidTr="01A06EC1">
        <w:trPr>
          <w:trHeight w:val="557"/>
        </w:trPr>
        <w:tc>
          <w:tcPr>
            <w:tcW w:w="9350" w:type="dxa"/>
          </w:tcPr>
          <w:p w14:paraId="1B0ED15D" w14:textId="77777777" w:rsidR="00E32CF6" w:rsidRPr="0096652E" w:rsidRDefault="00E32CF6" w:rsidP="0029374F">
            <w:pPr>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Para esto, tener en cuenta:</w:t>
            </w:r>
          </w:p>
          <w:p w14:paraId="2282ABD6" w14:textId="77777777" w:rsidR="00E32CF6" w:rsidRPr="0096652E" w:rsidRDefault="00E32CF6" w:rsidP="0029374F">
            <w:pPr>
              <w:spacing w:line="276" w:lineRule="auto"/>
              <w:jc w:val="both"/>
              <w:rPr>
                <w:rFonts w:ascii="Arial" w:hAnsi="Arial" w:cs="Arial"/>
                <w:i/>
                <w:iCs/>
                <w:color w:val="000000" w:themeColor="text1"/>
                <w:sz w:val="20"/>
                <w:szCs w:val="20"/>
              </w:rPr>
            </w:pPr>
          </w:p>
          <w:p w14:paraId="0A06FC6C" w14:textId="77777777" w:rsidR="00E32CF6" w:rsidRPr="0096652E" w:rsidRDefault="00E32CF6" w:rsidP="0065065F">
            <w:pPr>
              <w:pStyle w:val="Prrafodelista"/>
              <w:numPr>
                <w:ilvl w:val="0"/>
                <w:numId w:val="3"/>
              </w:numPr>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La relatoría es un texto escrito selectivo. La idea no es realizar la transcripción textual de las intervenciones sino de interpretar las mismas, dándole visibilidad a los puntos clave y a la lógica de la discusión e invisibilizando aquellos que no lo sean.</w:t>
            </w:r>
          </w:p>
          <w:p w14:paraId="490E803E" w14:textId="77777777" w:rsidR="00E32CF6" w:rsidRPr="0096652E" w:rsidRDefault="00E32CF6" w:rsidP="0029374F">
            <w:pPr>
              <w:spacing w:line="276" w:lineRule="auto"/>
              <w:jc w:val="both"/>
              <w:rPr>
                <w:rFonts w:ascii="Arial" w:hAnsi="Arial" w:cs="Arial"/>
                <w:i/>
                <w:iCs/>
                <w:color w:val="000000" w:themeColor="text1"/>
                <w:sz w:val="20"/>
                <w:szCs w:val="20"/>
              </w:rPr>
            </w:pPr>
          </w:p>
          <w:p w14:paraId="4C5AAF87" w14:textId="77777777" w:rsidR="00E32CF6" w:rsidRPr="0096652E" w:rsidRDefault="00E32CF6" w:rsidP="0065065F">
            <w:pPr>
              <w:pStyle w:val="Prrafodelista"/>
              <w:numPr>
                <w:ilvl w:val="0"/>
                <w:numId w:val="3"/>
              </w:numPr>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La relatoría debe conectar las intervenciones de los participantes, logrando una redacción consistente y ordenada de las ideas en medio del aparente desorden de las discusiones. Esta puede ser separada por temas desarrollados o a modo de problema-solución, pregunta-respuesta.</w:t>
            </w:r>
          </w:p>
          <w:p w14:paraId="4E0CA230" w14:textId="77777777" w:rsidR="00E32CF6" w:rsidRPr="0096652E" w:rsidRDefault="00E32CF6" w:rsidP="0029374F">
            <w:pPr>
              <w:pStyle w:val="Prrafodelista"/>
              <w:spacing w:line="276" w:lineRule="auto"/>
              <w:jc w:val="both"/>
              <w:rPr>
                <w:rFonts w:ascii="Arial" w:hAnsi="Arial" w:cs="Arial"/>
                <w:i/>
                <w:iCs/>
                <w:color w:val="000000" w:themeColor="text1"/>
                <w:sz w:val="20"/>
                <w:szCs w:val="20"/>
              </w:rPr>
            </w:pPr>
          </w:p>
          <w:p w14:paraId="55B6E49A" w14:textId="77777777" w:rsidR="00E32CF6" w:rsidRPr="0096652E" w:rsidRDefault="00E32CF6" w:rsidP="0029374F">
            <w:pPr>
              <w:pStyle w:val="Prrafodelista"/>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En este sentido, es necesario que el relator encuentre los hilos, órdenes o relaciones no obvias en la discusión, e incluso es posible que identifique giros temáticos que requieran un registro aparte, para lo cual pueden ser una opción los usos de subtítulos.</w:t>
            </w:r>
          </w:p>
          <w:p w14:paraId="646CC7A0" w14:textId="77777777" w:rsidR="00E32CF6" w:rsidRPr="0096652E" w:rsidRDefault="00E32CF6" w:rsidP="0029374F">
            <w:pPr>
              <w:spacing w:line="276" w:lineRule="auto"/>
              <w:jc w:val="both"/>
              <w:rPr>
                <w:rFonts w:ascii="Arial" w:hAnsi="Arial" w:cs="Arial"/>
                <w:i/>
                <w:iCs/>
                <w:color w:val="000000" w:themeColor="text1"/>
                <w:sz w:val="20"/>
                <w:szCs w:val="20"/>
              </w:rPr>
            </w:pPr>
          </w:p>
          <w:p w14:paraId="3C33439B" w14:textId="77777777" w:rsidR="00E32CF6" w:rsidRPr="0096652E" w:rsidRDefault="00E32CF6" w:rsidP="0065065F">
            <w:pPr>
              <w:pStyle w:val="Prrafodelista"/>
              <w:numPr>
                <w:ilvl w:val="0"/>
                <w:numId w:val="3"/>
              </w:numPr>
              <w:spacing w:line="276" w:lineRule="auto"/>
              <w:jc w:val="both"/>
              <w:rPr>
                <w:rFonts w:ascii="Arial" w:hAnsi="Arial" w:cs="Arial"/>
                <w:color w:val="000000" w:themeColor="text1"/>
                <w:sz w:val="22"/>
                <w:szCs w:val="22"/>
              </w:rPr>
            </w:pPr>
            <w:r w:rsidRPr="0096652E">
              <w:rPr>
                <w:rFonts w:ascii="Arial" w:hAnsi="Arial" w:cs="Arial"/>
                <w:i/>
                <w:iCs/>
                <w:color w:val="000000" w:themeColor="text1"/>
                <w:sz w:val="20"/>
                <w:szCs w:val="20"/>
              </w:rPr>
              <w:t>Si cerca del final no se han agotado a profundidad los temas a tratar, el relator puede intervenir por medio de aportes que detonen intervenciones finales o interrogantes.</w:t>
            </w:r>
            <w:r w:rsidRPr="0096652E">
              <w:rPr>
                <w:rFonts w:ascii="Arial" w:hAnsi="Arial" w:cs="Arial"/>
                <w:i/>
                <w:iCs/>
                <w:color w:val="000000" w:themeColor="text1"/>
                <w:sz w:val="20"/>
                <w:szCs w:val="20"/>
              </w:rPr>
              <w:br/>
            </w:r>
          </w:p>
          <w:p w14:paraId="15B55C2A" w14:textId="77777777" w:rsidR="00E32CF6" w:rsidRPr="0096652E" w:rsidRDefault="00E32CF6" w:rsidP="0065065F">
            <w:pPr>
              <w:pStyle w:val="Prrafodelista"/>
              <w:numPr>
                <w:ilvl w:val="0"/>
                <w:numId w:val="3"/>
              </w:numPr>
              <w:spacing w:line="276" w:lineRule="auto"/>
              <w:jc w:val="both"/>
              <w:rPr>
                <w:rFonts w:ascii="Arial" w:hAnsi="Arial" w:cs="Arial"/>
                <w:color w:val="000000" w:themeColor="text1"/>
                <w:sz w:val="22"/>
                <w:szCs w:val="22"/>
              </w:rPr>
            </w:pPr>
            <w:r w:rsidRPr="0096652E">
              <w:rPr>
                <w:rFonts w:ascii="Arial" w:hAnsi="Arial" w:cs="Arial"/>
                <w:i/>
                <w:iCs/>
                <w:color w:val="000000" w:themeColor="text1"/>
                <w:sz w:val="20"/>
                <w:szCs w:val="20"/>
              </w:rPr>
              <w:t xml:space="preserve">Para cada intervención, es importante que se señale la idea central y su conexión con la discusión que se está dando. En caso de ser necesario precisar el nombre de la persona que interviene, se sugiere escribir únicamente su apellido. En caso de mencionar ideas generales </w:t>
            </w:r>
            <w:r w:rsidRPr="0096652E">
              <w:rPr>
                <w:rFonts w:ascii="Arial" w:hAnsi="Arial" w:cs="Arial"/>
                <w:i/>
                <w:iCs/>
                <w:color w:val="000000" w:themeColor="text1"/>
                <w:sz w:val="20"/>
                <w:szCs w:val="20"/>
              </w:rPr>
              <w:lastRenderedPageBreak/>
              <w:t>orientadas a un grupo de personas, se sugiere mencionarlo de forma neutral, es decir “la ciudadanía” en lugar de “ciudadanos o ciudadanas”, o “las personas”. Ejemplo: la problemática de la titulación de baldíos está afectando a las personas / a la ciudadanía del municipio.</w:t>
            </w:r>
          </w:p>
          <w:p w14:paraId="699D7C57" w14:textId="77777777" w:rsidR="00E32CF6" w:rsidRPr="0096652E" w:rsidRDefault="00E32CF6" w:rsidP="0029374F">
            <w:pPr>
              <w:pStyle w:val="Prrafodelista"/>
              <w:spacing w:line="276" w:lineRule="auto"/>
              <w:jc w:val="both"/>
              <w:rPr>
                <w:rFonts w:ascii="Arial" w:hAnsi="Arial" w:cs="Arial"/>
                <w:color w:val="000000" w:themeColor="text1"/>
                <w:sz w:val="22"/>
                <w:szCs w:val="22"/>
              </w:rPr>
            </w:pPr>
          </w:p>
        </w:tc>
      </w:tr>
      <w:tr w:rsidR="00E32CF6" w:rsidRPr="007E1D90" w14:paraId="31A4D0EC" w14:textId="77777777" w:rsidTr="01A06EC1">
        <w:trPr>
          <w:trHeight w:val="557"/>
        </w:trPr>
        <w:tc>
          <w:tcPr>
            <w:tcW w:w="9350" w:type="dxa"/>
          </w:tcPr>
          <w:p w14:paraId="4DC31A7E" w14:textId="77777777" w:rsidR="00E32CF6" w:rsidRPr="0096652E" w:rsidRDefault="006505C2"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El 9 de noviembre de 2023, a las 8:00 a.m., en el Hotel Chicamocha ubicado en la ciudad de Bucaramanga – Santander, se llevó a cabo el cuarto encuentro de socialización de la Sentencia SU288 de 2022 proferida por la Corte Constitucional, Región Gran Santander, y el segundo organizado y liderado por la Agencia Nacional de Tierras.</w:t>
            </w:r>
          </w:p>
          <w:p w14:paraId="29085AA2" w14:textId="77777777" w:rsidR="003F7FCB" w:rsidRPr="0096652E" w:rsidRDefault="003F7FCB" w:rsidP="0029374F">
            <w:pPr>
              <w:spacing w:line="276" w:lineRule="auto"/>
              <w:jc w:val="both"/>
              <w:rPr>
                <w:rFonts w:ascii="Arial" w:hAnsi="Arial" w:cs="Arial"/>
                <w:color w:val="000000" w:themeColor="text1"/>
                <w:sz w:val="22"/>
                <w:szCs w:val="22"/>
              </w:rPr>
            </w:pPr>
          </w:p>
          <w:p w14:paraId="7E76A9F0" w14:textId="77777777" w:rsidR="003F7FCB" w:rsidRPr="0096652E" w:rsidRDefault="003F7FCB"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Dicho encuentro, se dividió en dos (2) jornadas durante los días 9 y 10 de noviembre.</w:t>
            </w:r>
          </w:p>
          <w:p w14:paraId="3C5A0744" w14:textId="77777777" w:rsidR="003F7FCB" w:rsidRPr="0096652E" w:rsidRDefault="003F7FCB" w:rsidP="0029374F">
            <w:pPr>
              <w:spacing w:line="276" w:lineRule="auto"/>
              <w:jc w:val="both"/>
              <w:rPr>
                <w:rFonts w:ascii="Arial" w:hAnsi="Arial" w:cs="Arial"/>
                <w:color w:val="000000" w:themeColor="text1"/>
                <w:sz w:val="22"/>
                <w:szCs w:val="22"/>
              </w:rPr>
            </w:pPr>
          </w:p>
          <w:p w14:paraId="7064EF99" w14:textId="31C4CC71" w:rsidR="003F7FCB" w:rsidRPr="0096652E" w:rsidRDefault="003F7FCB" w:rsidP="0029374F">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Jornada 1 – 09/11/2023</w:t>
            </w:r>
            <w:r w:rsidR="00BF694C" w:rsidRPr="0096652E">
              <w:rPr>
                <w:rFonts w:ascii="Arial" w:hAnsi="Arial" w:cs="Arial"/>
                <w:b/>
                <w:bCs/>
                <w:color w:val="000000" w:themeColor="text1"/>
                <w:sz w:val="22"/>
                <w:szCs w:val="22"/>
              </w:rPr>
              <w:t xml:space="preserve"> 8:00 a.m.</w:t>
            </w:r>
          </w:p>
          <w:p w14:paraId="61498E7E" w14:textId="77777777" w:rsidR="003F7FCB" w:rsidRPr="0096652E" w:rsidRDefault="003F7FCB" w:rsidP="0029374F">
            <w:pPr>
              <w:spacing w:line="276" w:lineRule="auto"/>
              <w:jc w:val="both"/>
              <w:rPr>
                <w:rFonts w:ascii="Arial" w:hAnsi="Arial" w:cs="Arial"/>
                <w:color w:val="000000" w:themeColor="text1"/>
                <w:sz w:val="22"/>
                <w:szCs w:val="22"/>
              </w:rPr>
            </w:pPr>
          </w:p>
          <w:p w14:paraId="493FD863" w14:textId="7D9ABE14" w:rsidR="003F7FCB" w:rsidRPr="0096652E" w:rsidRDefault="003F7FCB"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profesional del equipo de Dialogo social de la ANT, Mónica Rodríguez, dio inicio al evento con un saludo de parte del Director General, Gerardo Vega Medina y la presentación al Subdirector de Procesos Agrarios y Gestión Jurídica y a la Líder de la Unidad de Gestión Territorial, quienes realizaron un corto saludo y agradecie</w:t>
            </w:r>
            <w:r w:rsidR="00BF6DEF" w:rsidRPr="0096652E">
              <w:rPr>
                <w:rFonts w:ascii="Arial" w:hAnsi="Arial" w:cs="Arial"/>
                <w:color w:val="000000" w:themeColor="text1"/>
                <w:sz w:val="22"/>
                <w:szCs w:val="22"/>
              </w:rPr>
              <w:t>ron</w:t>
            </w:r>
            <w:r w:rsidRPr="0096652E">
              <w:rPr>
                <w:rFonts w:ascii="Arial" w:hAnsi="Arial" w:cs="Arial"/>
                <w:color w:val="000000" w:themeColor="text1"/>
                <w:sz w:val="22"/>
                <w:szCs w:val="22"/>
              </w:rPr>
              <w:t xml:space="preserve"> la asistencia de los presentes.</w:t>
            </w:r>
          </w:p>
          <w:p w14:paraId="5DA77D30" w14:textId="77777777" w:rsidR="003F7FCB" w:rsidRPr="0096652E" w:rsidRDefault="003F7FCB" w:rsidP="0029374F">
            <w:pPr>
              <w:spacing w:line="276" w:lineRule="auto"/>
              <w:jc w:val="both"/>
              <w:rPr>
                <w:rFonts w:ascii="Arial" w:hAnsi="Arial" w:cs="Arial"/>
                <w:color w:val="000000" w:themeColor="text1"/>
                <w:sz w:val="22"/>
                <w:szCs w:val="22"/>
              </w:rPr>
            </w:pPr>
          </w:p>
          <w:p w14:paraId="6F8C137F" w14:textId="66BB809E" w:rsidR="003F7FCB" w:rsidRPr="0096652E" w:rsidRDefault="003F7FCB"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A continuación, el Subdirector de Procesos Agrarios y Gestión Jurídica, Dr. Ricardo Arturo Romero Cabezas, enlistó 48 organizaciones sociales de las cuales 31 se encontraban presentes, así como 7 adicionales, comenzando el evento con la presencia de 38 representantes, así mismo, se realizó la presentación de las entidades </w:t>
            </w:r>
            <w:r w:rsidR="00695094" w:rsidRPr="0096652E">
              <w:rPr>
                <w:rFonts w:ascii="Arial" w:hAnsi="Arial" w:cs="Arial"/>
                <w:color w:val="000000" w:themeColor="text1"/>
                <w:sz w:val="22"/>
                <w:szCs w:val="22"/>
              </w:rPr>
              <w:t>Banco Agrario, SNR, URT, DNP, Min</w:t>
            </w:r>
            <w:r w:rsidR="005F70BA" w:rsidRPr="0096652E">
              <w:rPr>
                <w:rFonts w:ascii="Arial" w:hAnsi="Arial" w:cs="Arial"/>
                <w:color w:val="000000" w:themeColor="text1"/>
                <w:sz w:val="22"/>
                <w:szCs w:val="22"/>
              </w:rPr>
              <w:t>-</w:t>
            </w:r>
            <w:r w:rsidR="00695094" w:rsidRPr="0096652E">
              <w:rPr>
                <w:rFonts w:ascii="Arial" w:hAnsi="Arial" w:cs="Arial"/>
                <w:color w:val="000000" w:themeColor="text1"/>
                <w:sz w:val="22"/>
                <w:szCs w:val="22"/>
              </w:rPr>
              <w:t>Agricultura, UPRA, IGAC, ANT</w:t>
            </w:r>
            <w:r w:rsidR="003B55FD" w:rsidRPr="0096652E">
              <w:rPr>
                <w:rFonts w:ascii="Arial" w:hAnsi="Arial" w:cs="Arial"/>
                <w:color w:val="000000" w:themeColor="text1"/>
                <w:sz w:val="22"/>
                <w:szCs w:val="22"/>
              </w:rPr>
              <w:t>, y finalmente se expuso la agenda del día, el objetivo</w:t>
            </w:r>
            <w:r w:rsidR="008A14B6" w:rsidRPr="0096652E">
              <w:rPr>
                <w:rFonts w:ascii="Arial" w:hAnsi="Arial" w:cs="Arial"/>
                <w:color w:val="000000" w:themeColor="text1"/>
                <w:sz w:val="22"/>
                <w:szCs w:val="22"/>
              </w:rPr>
              <w:t>,</w:t>
            </w:r>
            <w:r w:rsidR="003B55FD" w:rsidRPr="0096652E">
              <w:rPr>
                <w:rFonts w:ascii="Arial" w:hAnsi="Arial" w:cs="Arial"/>
                <w:color w:val="000000" w:themeColor="text1"/>
                <w:sz w:val="22"/>
                <w:szCs w:val="22"/>
              </w:rPr>
              <w:t xml:space="preserve"> la metodología</w:t>
            </w:r>
            <w:r w:rsidR="008A14B6" w:rsidRPr="0096652E">
              <w:rPr>
                <w:rFonts w:ascii="Arial" w:hAnsi="Arial" w:cs="Arial"/>
                <w:color w:val="000000" w:themeColor="text1"/>
                <w:sz w:val="22"/>
                <w:szCs w:val="22"/>
              </w:rPr>
              <w:t xml:space="preserve"> y logística del evento.</w:t>
            </w:r>
          </w:p>
          <w:p w14:paraId="5E7981C5" w14:textId="77777777" w:rsidR="003B55FD" w:rsidRPr="0096652E" w:rsidRDefault="003B55FD" w:rsidP="0029374F">
            <w:pPr>
              <w:spacing w:line="276" w:lineRule="auto"/>
              <w:jc w:val="both"/>
              <w:rPr>
                <w:rFonts w:ascii="Arial" w:hAnsi="Arial" w:cs="Arial"/>
                <w:color w:val="000000" w:themeColor="text1"/>
                <w:sz w:val="22"/>
                <w:szCs w:val="22"/>
              </w:rPr>
            </w:pPr>
          </w:p>
          <w:p w14:paraId="49E95B25" w14:textId="6BCBA480" w:rsidR="00190BF1" w:rsidRPr="0096652E" w:rsidRDefault="00190BF1" w:rsidP="0029374F">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Intervención Ministerio de Agricultura – Andrea Granda</w:t>
            </w:r>
            <w:r w:rsidR="00445AAC" w:rsidRPr="0096652E">
              <w:rPr>
                <w:rFonts w:ascii="Arial" w:hAnsi="Arial" w:cs="Arial"/>
                <w:b/>
                <w:bCs/>
                <w:color w:val="000000" w:themeColor="text1"/>
                <w:sz w:val="22"/>
                <w:szCs w:val="22"/>
                <w:u w:val="single"/>
              </w:rPr>
              <w:t xml:space="preserve"> Álvarez</w:t>
            </w:r>
          </w:p>
          <w:p w14:paraId="61E3454B" w14:textId="7F5E6942" w:rsidR="003B55FD" w:rsidRPr="0096652E" w:rsidRDefault="00190BF1" w:rsidP="0029374F">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9:</w:t>
            </w:r>
            <w:r w:rsidR="004D72C6" w:rsidRPr="0096652E">
              <w:rPr>
                <w:rFonts w:ascii="Arial" w:hAnsi="Arial" w:cs="Arial"/>
                <w:b/>
                <w:bCs/>
                <w:color w:val="000000" w:themeColor="text1"/>
                <w:sz w:val="22"/>
                <w:szCs w:val="22"/>
                <w:u w:val="single"/>
              </w:rPr>
              <w:t>0</w:t>
            </w:r>
            <w:r w:rsidRPr="0096652E">
              <w:rPr>
                <w:rFonts w:ascii="Arial" w:hAnsi="Arial" w:cs="Arial"/>
                <w:b/>
                <w:bCs/>
                <w:color w:val="000000" w:themeColor="text1"/>
                <w:sz w:val="22"/>
                <w:szCs w:val="22"/>
                <w:u w:val="single"/>
              </w:rPr>
              <w:t>0 a.m. - Origen de la Sentencia y su explicación pedagógica</w:t>
            </w:r>
          </w:p>
          <w:p w14:paraId="285751C0" w14:textId="77777777" w:rsidR="00190BF1" w:rsidRPr="0096652E" w:rsidRDefault="00190BF1" w:rsidP="0029374F">
            <w:pPr>
              <w:spacing w:line="276" w:lineRule="auto"/>
              <w:jc w:val="both"/>
              <w:rPr>
                <w:rFonts w:ascii="Arial" w:hAnsi="Arial" w:cs="Arial"/>
                <w:color w:val="000000" w:themeColor="text1"/>
                <w:sz w:val="22"/>
                <w:szCs w:val="22"/>
              </w:rPr>
            </w:pPr>
          </w:p>
          <w:p w14:paraId="7AC48582" w14:textId="77777777" w:rsidR="00190BF1" w:rsidRPr="0096652E" w:rsidRDefault="00190BF1"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servidora del Ministerio de Agricultura – Dirección de Ordenamiento Social de la Propiedad Rural y Uso Productivo del Suelo, Andrea Granda, inició la exposición analizando la definición de una sentencia de unificación y la competencia que tiene la Corte Constitucional como ente protector de la Constitución Política de Colombia, específicamente en los casos relacionados con predios baldíos de la Nación y la protección que pretende esta Alta Corte de aquellos predios de naturaleza pública que permiten el acceso progresivo a la propiedad de la tierra de los pobladores rurales y el procedimiento jurídico legal aplicable que permitan el cumplimiento de Reforma Rural Integral</w:t>
            </w:r>
            <w:r w:rsidR="009A01EF" w:rsidRPr="0096652E">
              <w:rPr>
                <w:rFonts w:ascii="Arial" w:hAnsi="Arial" w:cs="Arial"/>
                <w:color w:val="000000" w:themeColor="text1"/>
                <w:sz w:val="22"/>
                <w:szCs w:val="22"/>
              </w:rPr>
              <w:t>, el bienestar social, económico y la garantía de la soberanía alimentaria de los habitantes del país.</w:t>
            </w:r>
          </w:p>
          <w:p w14:paraId="027A156A" w14:textId="77777777" w:rsidR="003C4A2F" w:rsidRPr="0096652E" w:rsidRDefault="003C4A2F" w:rsidP="0029374F">
            <w:pPr>
              <w:spacing w:line="276" w:lineRule="auto"/>
              <w:jc w:val="both"/>
              <w:rPr>
                <w:rFonts w:ascii="Arial" w:hAnsi="Arial" w:cs="Arial"/>
                <w:color w:val="000000" w:themeColor="text1"/>
                <w:sz w:val="22"/>
                <w:szCs w:val="22"/>
              </w:rPr>
            </w:pPr>
          </w:p>
          <w:p w14:paraId="729521A1" w14:textId="31FDCE4D" w:rsidR="003C4A2F" w:rsidRPr="0096652E" w:rsidRDefault="003C4A2F"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¿Cómo deben llegar los baldíos a las manos de los campesinos? – Régimen Especial de Baldíos.</w:t>
            </w:r>
          </w:p>
          <w:p w14:paraId="6325689B" w14:textId="77777777" w:rsidR="003C4A2F" w:rsidRPr="0096652E" w:rsidRDefault="003C4A2F" w:rsidP="0029374F">
            <w:pPr>
              <w:spacing w:line="276" w:lineRule="auto"/>
              <w:jc w:val="both"/>
              <w:rPr>
                <w:rFonts w:ascii="Arial" w:hAnsi="Arial" w:cs="Arial"/>
                <w:color w:val="000000" w:themeColor="text1"/>
                <w:sz w:val="22"/>
                <w:szCs w:val="22"/>
              </w:rPr>
            </w:pPr>
          </w:p>
          <w:p w14:paraId="367C1759" w14:textId="7F6C066C" w:rsidR="00DA43DD" w:rsidRPr="0096652E" w:rsidRDefault="003C4A2F"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Ley 160 de 1994 – Normativa agraria sustancial que rige en Colombia en materia agraria, la cual determina las condiciones para ser parte de la reforma agraria</w:t>
            </w:r>
            <w:r w:rsidR="00DA43DD" w:rsidRPr="0096652E">
              <w:rPr>
                <w:rFonts w:ascii="Arial" w:hAnsi="Arial" w:cs="Arial"/>
                <w:color w:val="000000" w:themeColor="text1"/>
                <w:sz w:val="22"/>
                <w:szCs w:val="22"/>
              </w:rPr>
              <w:t xml:space="preserve">, así mismo, creó </w:t>
            </w:r>
            <w:r w:rsidRPr="0096652E">
              <w:rPr>
                <w:rFonts w:ascii="Arial" w:hAnsi="Arial" w:cs="Arial"/>
                <w:color w:val="000000" w:themeColor="text1"/>
                <w:sz w:val="22"/>
                <w:szCs w:val="22"/>
              </w:rPr>
              <w:t>el sistema nacional de reforma agraria y desarrollo rural, como mecanismo que un</w:t>
            </w:r>
            <w:r w:rsidR="00DA43DD" w:rsidRPr="0096652E">
              <w:rPr>
                <w:rFonts w:ascii="Arial" w:hAnsi="Arial" w:cs="Arial"/>
                <w:color w:val="000000" w:themeColor="text1"/>
                <w:sz w:val="22"/>
                <w:szCs w:val="22"/>
              </w:rPr>
              <w:t>e</w:t>
            </w:r>
            <w:r w:rsidRPr="0096652E">
              <w:rPr>
                <w:rFonts w:ascii="Arial" w:hAnsi="Arial" w:cs="Arial"/>
                <w:color w:val="000000" w:themeColor="text1"/>
                <w:sz w:val="22"/>
                <w:szCs w:val="22"/>
              </w:rPr>
              <w:t xml:space="preserve"> varias entidades </w:t>
            </w:r>
            <w:r w:rsidR="00DA43DD" w:rsidRPr="0096652E">
              <w:rPr>
                <w:rFonts w:ascii="Arial" w:hAnsi="Arial" w:cs="Arial"/>
                <w:color w:val="000000" w:themeColor="text1"/>
                <w:sz w:val="22"/>
                <w:szCs w:val="22"/>
              </w:rPr>
              <w:t xml:space="preserve">de distintos sectores </w:t>
            </w:r>
            <w:r w:rsidRPr="0096652E">
              <w:rPr>
                <w:rFonts w:ascii="Arial" w:hAnsi="Arial" w:cs="Arial"/>
                <w:color w:val="000000" w:themeColor="text1"/>
                <w:sz w:val="22"/>
                <w:szCs w:val="22"/>
              </w:rPr>
              <w:t xml:space="preserve">que permitan garantizar </w:t>
            </w:r>
            <w:r w:rsidR="00DA43DD" w:rsidRPr="0096652E">
              <w:rPr>
                <w:rFonts w:ascii="Arial" w:hAnsi="Arial" w:cs="Arial"/>
                <w:color w:val="000000" w:themeColor="text1"/>
                <w:sz w:val="22"/>
                <w:szCs w:val="22"/>
              </w:rPr>
              <w:t xml:space="preserve">los derechos </w:t>
            </w:r>
            <w:r w:rsidRPr="0096652E">
              <w:rPr>
                <w:rFonts w:ascii="Arial" w:hAnsi="Arial" w:cs="Arial"/>
                <w:color w:val="000000" w:themeColor="text1"/>
                <w:sz w:val="22"/>
                <w:szCs w:val="22"/>
              </w:rPr>
              <w:t>a los pobladores rurales</w:t>
            </w:r>
            <w:r w:rsidR="00DA43DD" w:rsidRPr="0096652E">
              <w:rPr>
                <w:rFonts w:ascii="Arial" w:hAnsi="Arial" w:cs="Arial"/>
                <w:color w:val="000000" w:themeColor="text1"/>
                <w:sz w:val="22"/>
                <w:szCs w:val="22"/>
              </w:rPr>
              <w:t>.</w:t>
            </w:r>
          </w:p>
          <w:p w14:paraId="1174720E" w14:textId="77777777" w:rsidR="00DA43DD" w:rsidRPr="0096652E" w:rsidRDefault="00DA43DD" w:rsidP="0029374F">
            <w:pPr>
              <w:spacing w:line="276" w:lineRule="auto"/>
              <w:jc w:val="both"/>
              <w:rPr>
                <w:rFonts w:ascii="Arial" w:hAnsi="Arial" w:cs="Arial"/>
                <w:color w:val="000000" w:themeColor="text1"/>
                <w:sz w:val="22"/>
                <w:szCs w:val="22"/>
              </w:rPr>
            </w:pPr>
          </w:p>
          <w:p w14:paraId="5B878DD0" w14:textId="2AC0FC3D" w:rsidR="00DA43DD" w:rsidRPr="0096652E" w:rsidRDefault="00DA43DD"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Derecho de acceso progresivo a la propiedad en favor del campesinado, consagrado en el artículo 64 de la Constitución Política de Colombia, modificado recientemente, recociendo al campesinado como sujeto protección especial.</w:t>
            </w:r>
          </w:p>
          <w:p w14:paraId="42424297" w14:textId="77777777" w:rsidR="00DC034C" w:rsidRPr="0096652E" w:rsidRDefault="00DC034C" w:rsidP="0029374F">
            <w:pPr>
              <w:spacing w:line="276" w:lineRule="auto"/>
              <w:jc w:val="both"/>
              <w:rPr>
                <w:rFonts w:ascii="Arial" w:hAnsi="Arial" w:cs="Arial"/>
                <w:color w:val="000000" w:themeColor="text1"/>
                <w:sz w:val="22"/>
                <w:szCs w:val="22"/>
              </w:rPr>
            </w:pPr>
          </w:p>
          <w:p w14:paraId="66D305C5" w14:textId="2212AC3C" w:rsidR="00DC034C" w:rsidRPr="0096652E" w:rsidRDefault="00DC034C" w:rsidP="0029374F">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¿Por qué tuvo que pronunciarse la Corte Constitucional?</w:t>
            </w:r>
          </w:p>
          <w:p w14:paraId="0BD1BAD7" w14:textId="50D9D198" w:rsidR="00DC034C" w:rsidRPr="0096652E" w:rsidRDefault="00DC034C"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Distintas decisiones judiciales en procesos de pertenencia, en relación con la naturaleza jurídica de los predios objeto de usucapión. Específicamente la sentencia unificó la decisión de 13 sentencias de tutela (11 presentadas por la ANT y 2 por particulares).</w:t>
            </w:r>
          </w:p>
          <w:p w14:paraId="1CBEABE3" w14:textId="77777777" w:rsidR="001D6A9B" w:rsidRPr="0096652E" w:rsidRDefault="001D6A9B" w:rsidP="0029374F">
            <w:pPr>
              <w:spacing w:line="276" w:lineRule="auto"/>
              <w:jc w:val="both"/>
              <w:rPr>
                <w:rFonts w:ascii="Arial" w:hAnsi="Arial" w:cs="Arial"/>
                <w:color w:val="000000" w:themeColor="text1"/>
                <w:sz w:val="22"/>
                <w:szCs w:val="22"/>
              </w:rPr>
            </w:pPr>
          </w:p>
          <w:p w14:paraId="55FEA4F2" w14:textId="7D6B7D7B" w:rsidR="001D6A9B" w:rsidRPr="0096652E" w:rsidRDefault="001D6A9B" w:rsidP="0029374F">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un proceso de pertenencia?</w:t>
            </w:r>
          </w:p>
          <w:p w14:paraId="368DBD5F" w14:textId="2DD5150A" w:rsidR="001D6A9B" w:rsidRPr="0096652E" w:rsidRDefault="001D6A9B"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 manera pedagógica realiza un análisis poniendo de presente la explotación del predio, la informalidad que se identifica con la lectura de un certificado de tradición y la solicitud a Juez de la República que permita adquirir el predio por medio de una sentencia judicial. Estos hechos presentados se interpretaron de distinta forma por los jueces, encontrando decisiones judiciales contrarias, existiendo en común la acreditación de propiedad privada, pues en algunos casos en trámite judicial lo dicha acreditación fue probada, pero en otros casos no, por lo que detentan una presunción de baldío de la Nación.</w:t>
            </w:r>
          </w:p>
          <w:p w14:paraId="424906CB" w14:textId="77777777" w:rsidR="00BB0170" w:rsidRPr="0096652E" w:rsidRDefault="00BB0170" w:rsidP="0029374F">
            <w:pPr>
              <w:spacing w:line="276" w:lineRule="auto"/>
              <w:jc w:val="both"/>
              <w:rPr>
                <w:rFonts w:ascii="Arial" w:hAnsi="Arial" w:cs="Arial"/>
                <w:color w:val="000000" w:themeColor="text1"/>
                <w:sz w:val="22"/>
                <w:szCs w:val="22"/>
              </w:rPr>
            </w:pPr>
          </w:p>
          <w:p w14:paraId="559ACAA1" w14:textId="39208F6F" w:rsidR="00BB0170" w:rsidRPr="0096652E" w:rsidRDefault="00BB0170" w:rsidP="0029374F">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un baldío?</w:t>
            </w:r>
          </w:p>
          <w:p w14:paraId="6BB04047" w14:textId="510E1E55" w:rsidR="00BB0170" w:rsidRPr="0096652E" w:rsidRDefault="00BB0170"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Predio con tres características:</w:t>
            </w:r>
          </w:p>
          <w:p w14:paraId="336BFF93" w14:textId="4C8E12E1" w:rsidR="00BB0170" w:rsidRPr="0096652E" w:rsidRDefault="00BB0170" w:rsidP="0065065F">
            <w:pPr>
              <w:pStyle w:val="Prrafodelista"/>
              <w:numPr>
                <w:ilvl w:val="0"/>
                <w:numId w:val="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Rural</w:t>
            </w:r>
          </w:p>
          <w:p w14:paraId="5294C0FD" w14:textId="413B3CEC" w:rsidR="00BB0170" w:rsidRPr="0096652E" w:rsidRDefault="000502FB" w:rsidP="0065065F">
            <w:pPr>
              <w:pStyle w:val="Prrafodelista"/>
              <w:numPr>
                <w:ilvl w:val="0"/>
                <w:numId w:val="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Que se ubique dentro de las fronteras de Colombia</w:t>
            </w:r>
          </w:p>
          <w:p w14:paraId="5BDE01B8" w14:textId="3BA12C83" w:rsidR="000502FB" w:rsidRPr="0096652E" w:rsidRDefault="000502FB" w:rsidP="0065065F">
            <w:pPr>
              <w:pStyle w:val="Prrafodelista"/>
              <w:numPr>
                <w:ilvl w:val="0"/>
                <w:numId w:val="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Nunca ha salido del dominio de la Nación</w:t>
            </w:r>
          </w:p>
          <w:p w14:paraId="104A0FE7" w14:textId="77777777" w:rsidR="00BB0170" w:rsidRPr="0096652E" w:rsidRDefault="00BB0170" w:rsidP="0029374F">
            <w:pPr>
              <w:spacing w:line="276" w:lineRule="auto"/>
              <w:jc w:val="both"/>
              <w:rPr>
                <w:rFonts w:ascii="Arial" w:hAnsi="Arial" w:cs="Arial"/>
                <w:color w:val="000000" w:themeColor="text1"/>
                <w:sz w:val="22"/>
                <w:szCs w:val="22"/>
              </w:rPr>
            </w:pPr>
          </w:p>
          <w:p w14:paraId="29D30522" w14:textId="62009345" w:rsidR="00BB0170" w:rsidRPr="0096652E" w:rsidRDefault="00BB0170"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Por la problemática planteada, la Corte Constitucional, como guardiana de la Constitución Política, decidió unificar criterios respecto del tema</w:t>
            </w:r>
            <w:r w:rsidR="00573387" w:rsidRPr="0096652E">
              <w:rPr>
                <w:rFonts w:ascii="Arial" w:hAnsi="Arial" w:cs="Arial"/>
                <w:color w:val="000000" w:themeColor="text1"/>
                <w:sz w:val="22"/>
                <w:szCs w:val="22"/>
              </w:rPr>
              <w:t xml:space="preserve"> o dar lineamiento a los Jueces de la República en la interpretación de la Ley respecto a la acreditación de la propiedad privada, lo que llamó la Corte el Régimen Especial de Baldíos.</w:t>
            </w:r>
          </w:p>
          <w:p w14:paraId="7300AB0F" w14:textId="77777777" w:rsidR="00573387" w:rsidRPr="0096652E" w:rsidRDefault="00573387" w:rsidP="0029374F">
            <w:pPr>
              <w:spacing w:line="276" w:lineRule="auto"/>
              <w:jc w:val="both"/>
              <w:rPr>
                <w:rFonts w:ascii="Arial" w:hAnsi="Arial" w:cs="Arial"/>
                <w:color w:val="000000" w:themeColor="text1"/>
                <w:sz w:val="22"/>
                <w:szCs w:val="22"/>
              </w:rPr>
            </w:pPr>
          </w:p>
          <w:p w14:paraId="0F033EB2" w14:textId="2DA99603" w:rsidR="00573387" w:rsidRPr="0096652E" w:rsidRDefault="00573387" w:rsidP="0029374F">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¿En qué consiste el régimen especial de baldíos?</w:t>
            </w:r>
          </w:p>
          <w:p w14:paraId="5F37C962" w14:textId="129E80B0" w:rsidR="00573387" w:rsidRPr="0096652E" w:rsidRDefault="00573387"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Reglas de interpretación:</w:t>
            </w:r>
          </w:p>
          <w:p w14:paraId="6A96FE35" w14:textId="4F11EBDD" w:rsidR="00573387" w:rsidRPr="0096652E" w:rsidRDefault="00573387" w:rsidP="0065065F">
            <w:pPr>
              <w:pStyle w:val="Prrafodelista"/>
              <w:numPr>
                <w:ilvl w:val="0"/>
                <w:numId w:val="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baldíos solo pueden adquirirse mediante adjudicación realizada por la Agencia Nacional de Tierras, como autoridad de tierras competente.</w:t>
            </w:r>
          </w:p>
          <w:p w14:paraId="6191A987" w14:textId="38F66A16" w:rsidR="00AF6D68" w:rsidRPr="0096652E" w:rsidRDefault="00AF6D68" w:rsidP="0065065F">
            <w:pPr>
              <w:pStyle w:val="Prrafodelista"/>
              <w:numPr>
                <w:ilvl w:val="0"/>
                <w:numId w:val="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Las personas que ocupan tierras baldías solo tienen una mera expectativa, distinto a un poseedor, calidad que se predica de predios privados. (POSEEDOR = PREDIO PRIVADO; OCUPANTE = PREDIO BALDÍO)</w:t>
            </w:r>
            <w:r w:rsidR="00EA0B64" w:rsidRPr="0096652E">
              <w:rPr>
                <w:rFonts w:ascii="Arial" w:hAnsi="Arial" w:cs="Arial"/>
                <w:color w:val="000000" w:themeColor="text1"/>
                <w:sz w:val="22"/>
                <w:szCs w:val="22"/>
              </w:rPr>
              <w:t>.</w:t>
            </w:r>
          </w:p>
          <w:p w14:paraId="6F7C9B4E" w14:textId="77777777" w:rsidR="002065D3" w:rsidRPr="0096652E" w:rsidRDefault="00EA0B64" w:rsidP="0065065F">
            <w:pPr>
              <w:pStyle w:val="Prrafodelista"/>
              <w:numPr>
                <w:ilvl w:val="0"/>
                <w:numId w:val="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Cumplimiento de las condiciones de la Ley para acceder a tierra</w:t>
            </w:r>
            <w:r w:rsidR="002065D3" w:rsidRPr="0096652E">
              <w:rPr>
                <w:rFonts w:ascii="Arial" w:hAnsi="Arial" w:cs="Arial"/>
                <w:color w:val="000000" w:themeColor="text1"/>
                <w:sz w:val="22"/>
                <w:szCs w:val="22"/>
              </w:rPr>
              <w:t xml:space="preserve">: </w:t>
            </w:r>
          </w:p>
          <w:p w14:paraId="3F502F24" w14:textId="1C879A42" w:rsidR="002065D3" w:rsidRPr="0096652E" w:rsidRDefault="002065D3" w:rsidP="0065065F">
            <w:pPr>
              <w:pStyle w:val="Prrafodelista"/>
              <w:numPr>
                <w:ilvl w:val="0"/>
                <w:numId w:val="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w:t>
            </w:r>
            <w:r w:rsidR="00EC5598" w:rsidRPr="0096652E">
              <w:rPr>
                <w:rFonts w:ascii="Arial" w:hAnsi="Arial" w:cs="Arial"/>
                <w:color w:val="000000" w:themeColor="text1"/>
                <w:sz w:val="22"/>
                <w:szCs w:val="22"/>
              </w:rPr>
              <w:t>obladores rurales sin tierra o con tierra insuficiente</w:t>
            </w:r>
          </w:p>
          <w:p w14:paraId="117A0599" w14:textId="3648CB6B" w:rsidR="00EA0B64" w:rsidRPr="0096652E" w:rsidRDefault="002065D3" w:rsidP="0065065F">
            <w:pPr>
              <w:pStyle w:val="Prrafodelista"/>
              <w:numPr>
                <w:ilvl w:val="0"/>
                <w:numId w:val="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Patrimonio menor a 58 millones</w:t>
            </w:r>
          </w:p>
          <w:p w14:paraId="10CB2E32" w14:textId="2685BFB6" w:rsidR="002065D3" w:rsidRPr="0096652E" w:rsidRDefault="002065D3" w:rsidP="0065065F">
            <w:pPr>
              <w:pStyle w:val="Prrafodelista"/>
              <w:numPr>
                <w:ilvl w:val="0"/>
                <w:numId w:val="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No se encuentre en la cárcel</w:t>
            </w:r>
          </w:p>
          <w:p w14:paraId="670F3498" w14:textId="04D3D820" w:rsidR="002065D3" w:rsidRPr="0096652E" w:rsidRDefault="002065D3" w:rsidP="0065065F">
            <w:pPr>
              <w:pStyle w:val="Prrafodelista"/>
              <w:numPr>
                <w:ilvl w:val="0"/>
                <w:numId w:val="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No haber sido beneficiario de asignación de tierras.</w:t>
            </w:r>
          </w:p>
          <w:p w14:paraId="6B9703E6" w14:textId="478EEF01" w:rsidR="001810F6" w:rsidRPr="0096652E" w:rsidRDefault="006F013A" w:rsidP="0065065F">
            <w:pPr>
              <w:pStyle w:val="Prrafodelista"/>
              <w:numPr>
                <w:ilvl w:val="0"/>
                <w:numId w:val="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ocupantes de tierras explotadas, anteriores a la expedición de la Ley 160 de 1994, adquirieron el derecho a la adjudicación.</w:t>
            </w:r>
          </w:p>
          <w:p w14:paraId="2B849ED1" w14:textId="4FBFBB09" w:rsidR="00B579AF" w:rsidRPr="0096652E" w:rsidRDefault="00B579AF" w:rsidP="0065065F">
            <w:pPr>
              <w:pStyle w:val="Prrafodelista"/>
              <w:numPr>
                <w:ilvl w:val="0"/>
                <w:numId w:val="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Quienes pretendan adquirir un predio por explotación durante años</w:t>
            </w:r>
            <w:r w:rsidR="00411C9E" w:rsidRPr="0096652E">
              <w:rPr>
                <w:rFonts w:ascii="Arial" w:hAnsi="Arial" w:cs="Arial"/>
                <w:color w:val="000000" w:themeColor="text1"/>
                <w:sz w:val="22"/>
                <w:szCs w:val="22"/>
              </w:rPr>
              <w:t>, como “poseedor”</w:t>
            </w:r>
            <w:r w:rsidRPr="0096652E">
              <w:rPr>
                <w:rFonts w:ascii="Arial" w:hAnsi="Arial" w:cs="Arial"/>
                <w:color w:val="000000" w:themeColor="text1"/>
                <w:sz w:val="22"/>
                <w:szCs w:val="22"/>
              </w:rPr>
              <w:t>, deben probar la calidad privada conforme el artículo 48 de la Ley 160 de 1994.</w:t>
            </w:r>
          </w:p>
          <w:p w14:paraId="50CA8050" w14:textId="77777777" w:rsidR="006E1B42" w:rsidRPr="0096652E" w:rsidRDefault="006E1B42" w:rsidP="006E1B42">
            <w:pPr>
              <w:spacing w:line="276" w:lineRule="auto"/>
              <w:jc w:val="both"/>
              <w:rPr>
                <w:rFonts w:ascii="Arial" w:hAnsi="Arial" w:cs="Arial"/>
                <w:color w:val="000000" w:themeColor="text1"/>
                <w:sz w:val="22"/>
                <w:szCs w:val="22"/>
              </w:rPr>
            </w:pPr>
          </w:p>
          <w:p w14:paraId="2AAD05B2" w14:textId="4E5E9636" w:rsidR="006E1B42" w:rsidRPr="0096652E" w:rsidRDefault="006E1B42" w:rsidP="006E1B42">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problemas identificó la Corte Constitucional?</w:t>
            </w:r>
          </w:p>
          <w:p w14:paraId="4F03CBE1" w14:textId="43450471" w:rsidR="006E1B42" w:rsidRPr="0096652E" w:rsidRDefault="006E1B42" w:rsidP="0065065F">
            <w:pPr>
              <w:pStyle w:val="Prrafodelista"/>
              <w:numPr>
                <w:ilvl w:val="0"/>
                <w:numId w:val="7"/>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Desigualdad, concentración e informalidad de la tenencia de la tierra.</w:t>
            </w:r>
            <w:r w:rsidR="00B606AB" w:rsidRPr="0096652E">
              <w:rPr>
                <w:rStyle w:val="Refdenotaalpie"/>
                <w:rFonts w:ascii="Arial" w:hAnsi="Arial" w:cs="Arial"/>
                <w:color w:val="000000" w:themeColor="text1"/>
                <w:sz w:val="22"/>
                <w:szCs w:val="22"/>
              </w:rPr>
              <w:footnoteReference w:id="3"/>
            </w:r>
          </w:p>
          <w:p w14:paraId="007DADF8" w14:textId="6619D9B8" w:rsidR="00437C55" w:rsidRPr="0096652E" w:rsidRDefault="00437C55" w:rsidP="0065065F">
            <w:pPr>
              <w:pStyle w:val="Prrafodelista"/>
              <w:numPr>
                <w:ilvl w:val="0"/>
                <w:numId w:val="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Índice de Gini relacionado con la distribución de la tierra en Colombia: 0,869 es decir, la desigualdad es alta.</w:t>
            </w:r>
          </w:p>
          <w:p w14:paraId="23D3D4E8" w14:textId="216B650D" w:rsidR="00437C55" w:rsidRPr="0096652E" w:rsidRDefault="00437C55" w:rsidP="0065065F">
            <w:pPr>
              <w:pStyle w:val="Prrafodelista"/>
              <w:numPr>
                <w:ilvl w:val="0"/>
                <w:numId w:val="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El 82% de la tierra es de propiedad del 25% de los ciudadanos.</w:t>
            </w:r>
          </w:p>
          <w:p w14:paraId="2DB8B43F" w14:textId="2DF24B71" w:rsidR="00B606AB" w:rsidRPr="0096652E" w:rsidRDefault="00B606AB" w:rsidP="0065065F">
            <w:pPr>
              <w:pStyle w:val="Prrafodelista"/>
              <w:numPr>
                <w:ilvl w:val="0"/>
                <w:numId w:val="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El 19,1% de la tierra apta para la producción de alimentos es explotada de manera correcta, por lo que el 80,9% de la tierra no se explota de forma correcta o es inexplotada.</w:t>
            </w:r>
          </w:p>
          <w:p w14:paraId="690D57D1" w14:textId="76B4A297" w:rsidR="00057991" w:rsidRPr="0096652E" w:rsidRDefault="00057991" w:rsidP="0065065F">
            <w:pPr>
              <w:pStyle w:val="Prrafodelista"/>
              <w:numPr>
                <w:ilvl w:val="0"/>
                <w:numId w:val="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1% de los predios ocupan el 78% de la extensión superficiaria.</w:t>
            </w:r>
          </w:p>
          <w:p w14:paraId="2B5162DB" w14:textId="0E09E4F2" w:rsidR="00057991" w:rsidRPr="0096652E" w:rsidRDefault="00057991" w:rsidP="0065065F">
            <w:pPr>
              <w:pStyle w:val="Prrafodelista"/>
              <w:numPr>
                <w:ilvl w:val="0"/>
                <w:numId w:val="8"/>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UPRA identificó que el 52,7% de informalidad en la tenencia de la tierra.</w:t>
            </w:r>
          </w:p>
          <w:p w14:paraId="11B37C0C" w14:textId="5655833E" w:rsidR="006E1B42" w:rsidRPr="0096652E" w:rsidRDefault="006E1B42" w:rsidP="0065065F">
            <w:pPr>
              <w:pStyle w:val="Prrafodelista"/>
              <w:numPr>
                <w:ilvl w:val="0"/>
                <w:numId w:val="7"/>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Incapacidad de la autoridad de tierras </w:t>
            </w:r>
            <w:r w:rsidR="00FC1BD8" w:rsidRPr="0096652E">
              <w:rPr>
                <w:rFonts w:ascii="Arial" w:hAnsi="Arial" w:cs="Arial"/>
                <w:color w:val="000000" w:themeColor="text1"/>
                <w:sz w:val="22"/>
                <w:szCs w:val="22"/>
              </w:rPr>
              <w:t>para cumplir con las funciones de clarificación, adjudicación y recuperación.</w:t>
            </w:r>
          </w:p>
          <w:p w14:paraId="21B8423A" w14:textId="61AC1EB1" w:rsidR="00F0662C" w:rsidRPr="0096652E" w:rsidRDefault="00F0662C" w:rsidP="0065065F">
            <w:pPr>
              <w:pStyle w:val="Prrafodelista"/>
              <w:numPr>
                <w:ilvl w:val="0"/>
                <w:numId w:val="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Aumento de recursos por parte del Gobierno nacional.</w:t>
            </w:r>
          </w:p>
          <w:p w14:paraId="15C0F185" w14:textId="5AAA0FDD" w:rsidR="007F2F1B" w:rsidRPr="0096652E" w:rsidRDefault="007F2F1B" w:rsidP="0065065F">
            <w:pPr>
              <w:pStyle w:val="Prrafodelista"/>
              <w:numPr>
                <w:ilvl w:val="0"/>
                <w:numId w:val="7"/>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Deficiencias históricas de los sistemas de registro de instrumentos públicos</w:t>
            </w:r>
          </w:p>
          <w:p w14:paraId="792B13BB" w14:textId="6466920C" w:rsidR="00F0662C" w:rsidRPr="0096652E" w:rsidRDefault="00F0662C" w:rsidP="0065065F">
            <w:pPr>
              <w:pStyle w:val="Prrafodelista"/>
              <w:numPr>
                <w:ilvl w:val="0"/>
                <w:numId w:val="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Digitalización de los antecedentes registrales y libros de antiguo sistema</w:t>
            </w:r>
          </w:p>
          <w:p w14:paraId="3CDF88C5" w14:textId="6784F78A" w:rsidR="007F2F1B" w:rsidRPr="0096652E" w:rsidRDefault="007F2F1B" w:rsidP="0065065F">
            <w:pPr>
              <w:pStyle w:val="Prrafodelista"/>
              <w:numPr>
                <w:ilvl w:val="0"/>
                <w:numId w:val="7"/>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Retrasos injustificados en la implementación del Acuerdo Final de Paz</w:t>
            </w:r>
          </w:p>
          <w:p w14:paraId="1E5E2075" w14:textId="77777777" w:rsidR="007F2F1B" w:rsidRPr="0096652E" w:rsidRDefault="007F2F1B" w:rsidP="007F2F1B">
            <w:pPr>
              <w:pStyle w:val="Prrafodelista"/>
              <w:spacing w:line="276" w:lineRule="auto"/>
              <w:jc w:val="both"/>
              <w:rPr>
                <w:rFonts w:ascii="Arial" w:hAnsi="Arial" w:cs="Arial"/>
                <w:color w:val="000000" w:themeColor="text1"/>
                <w:sz w:val="22"/>
                <w:szCs w:val="22"/>
              </w:rPr>
            </w:pPr>
          </w:p>
          <w:p w14:paraId="2D952053" w14:textId="1A1ACF2B" w:rsidR="007F2F1B" w:rsidRPr="0096652E" w:rsidRDefault="007F2F1B" w:rsidP="007F2F1B">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Problemática que constata el grave incumplimiento del deber del Estado de promover el acceso progresivo a la propiedad de la tierra de los campesinos.</w:t>
            </w:r>
          </w:p>
          <w:p w14:paraId="2BA89885" w14:textId="77777777" w:rsidR="00E6029B" w:rsidRPr="0096652E" w:rsidRDefault="00E6029B" w:rsidP="007F2F1B">
            <w:pPr>
              <w:spacing w:line="276" w:lineRule="auto"/>
              <w:jc w:val="both"/>
              <w:rPr>
                <w:rFonts w:ascii="Arial" w:hAnsi="Arial" w:cs="Arial"/>
                <w:color w:val="000000" w:themeColor="text1"/>
                <w:sz w:val="22"/>
                <w:szCs w:val="22"/>
              </w:rPr>
            </w:pPr>
          </w:p>
          <w:p w14:paraId="7B42D033" w14:textId="604116A8" w:rsidR="00E6029B" w:rsidRPr="0096652E" w:rsidRDefault="00E6029B" w:rsidP="007F2F1B">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Órdenes de la Corte Constitucional en la Sentencia SU288/22</w:t>
            </w:r>
          </w:p>
          <w:p w14:paraId="1F7259C8" w14:textId="4BBC1837" w:rsidR="00E6029B" w:rsidRPr="0096652E" w:rsidRDefault="00E6029B" w:rsidP="0065065F">
            <w:pPr>
              <w:pStyle w:val="Prrafodelista"/>
              <w:numPr>
                <w:ilvl w:val="0"/>
                <w:numId w:val="1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Impulsar el acuerdo de paz</w:t>
            </w:r>
          </w:p>
          <w:p w14:paraId="4F5EA032" w14:textId="252FA3D4" w:rsidR="00E6029B" w:rsidRPr="0096652E" w:rsidRDefault="00E6029B" w:rsidP="0065065F">
            <w:pPr>
              <w:pStyle w:val="Prrafodelista"/>
              <w:numPr>
                <w:ilvl w:val="0"/>
                <w:numId w:val="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Jurisdicción agraria</w:t>
            </w:r>
          </w:p>
          <w:p w14:paraId="1192A6E5" w14:textId="01BF1D12" w:rsidR="00E6029B" w:rsidRPr="0096652E" w:rsidRDefault="00E6029B" w:rsidP="0065065F">
            <w:pPr>
              <w:pStyle w:val="Prrafodelista"/>
              <w:numPr>
                <w:ilvl w:val="0"/>
                <w:numId w:val="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Catastro multipropósito</w:t>
            </w:r>
          </w:p>
          <w:p w14:paraId="50719E75" w14:textId="41E3A46D" w:rsidR="00E6029B" w:rsidRPr="0096652E" w:rsidRDefault="00AD7429" w:rsidP="0065065F">
            <w:pPr>
              <w:pStyle w:val="Prrafodelista"/>
              <w:numPr>
                <w:ilvl w:val="0"/>
                <w:numId w:val="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Actualización sistema registral</w:t>
            </w:r>
          </w:p>
          <w:p w14:paraId="71AF6F4A" w14:textId="37585164" w:rsidR="00AD7429" w:rsidRPr="0096652E" w:rsidRDefault="00AD7429" w:rsidP="0065065F">
            <w:pPr>
              <w:pStyle w:val="Prrafodelista"/>
              <w:numPr>
                <w:ilvl w:val="0"/>
                <w:numId w:val="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Fondo de tierras para la reforma integral</w:t>
            </w:r>
          </w:p>
          <w:p w14:paraId="2D2F9943" w14:textId="14D24D1A" w:rsidR="00AD7429" w:rsidRPr="0096652E" w:rsidRDefault="00AD7429" w:rsidP="0065065F">
            <w:pPr>
              <w:pStyle w:val="Prrafodelista"/>
              <w:numPr>
                <w:ilvl w:val="0"/>
                <w:numId w:val="9"/>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Plan de formalización masiva de la propiedad rural</w:t>
            </w:r>
          </w:p>
          <w:p w14:paraId="7593BE58" w14:textId="0CAC4E37" w:rsidR="00AD7429" w:rsidRPr="0096652E" w:rsidRDefault="00AD7429" w:rsidP="0065065F">
            <w:pPr>
              <w:pStyle w:val="Prrafodelista"/>
              <w:numPr>
                <w:ilvl w:val="0"/>
                <w:numId w:val="1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Consejo Superior de Administración de Ordenamiento del Suelo Rural</w:t>
            </w:r>
          </w:p>
          <w:p w14:paraId="66317E43" w14:textId="650ECE6B" w:rsidR="00AD7429" w:rsidRPr="0096652E" w:rsidRDefault="00AD7429" w:rsidP="0065065F">
            <w:pPr>
              <w:pStyle w:val="Prrafodelista"/>
              <w:numPr>
                <w:ilvl w:val="0"/>
                <w:numId w:val="1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Coordinar las acciones necesarias para el cumplimiento de la sentencia</w:t>
            </w:r>
          </w:p>
          <w:p w14:paraId="37FEC33F" w14:textId="31B6BD5E" w:rsidR="00AD7429" w:rsidRPr="0096652E" w:rsidRDefault="00AD7429" w:rsidP="0065065F">
            <w:pPr>
              <w:pStyle w:val="Prrafodelista"/>
              <w:numPr>
                <w:ilvl w:val="0"/>
                <w:numId w:val="11"/>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Convocar y escuchar a la sociedad civil</w:t>
            </w:r>
          </w:p>
          <w:p w14:paraId="5342BD51" w14:textId="28DB5EC3" w:rsidR="00E723B5" w:rsidRPr="0096652E" w:rsidRDefault="00E723B5" w:rsidP="0065065F">
            <w:pPr>
              <w:pStyle w:val="Prrafodelista"/>
              <w:numPr>
                <w:ilvl w:val="0"/>
                <w:numId w:val="1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Agencia Nacional de Tierras</w:t>
            </w:r>
          </w:p>
          <w:p w14:paraId="334E3FE4" w14:textId="3BDBF189" w:rsidR="00E723B5" w:rsidRPr="0096652E" w:rsidRDefault="00E723B5" w:rsidP="0065065F">
            <w:pPr>
              <w:pStyle w:val="Prrafodelista"/>
              <w:numPr>
                <w:ilvl w:val="0"/>
                <w:numId w:val="1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Plan actualizado de recuperación de baldíos – PARB</w:t>
            </w:r>
          </w:p>
          <w:p w14:paraId="29D7722A" w14:textId="43A6D0BD" w:rsidR="00E723B5" w:rsidRPr="0096652E" w:rsidRDefault="00854A1A" w:rsidP="0065065F">
            <w:pPr>
              <w:pStyle w:val="Prrafodelista"/>
              <w:numPr>
                <w:ilvl w:val="0"/>
                <w:numId w:val="1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ANT – SNR – IGAC – UPRA: Plan de acción para:</w:t>
            </w:r>
          </w:p>
          <w:p w14:paraId="799B9CB6" w14:textId="7EF55F44" w:rsidR="00854A1A" w:rsidRPr="0096652E" w:rsidRDefault="00854A1A" w:rsidP="0065065F">
            <w:pPr>
              <w:pStyle w:val="Prrafodelista"/>
              <w:numPr>
                <w:ilvl w:val="0"/>
                <w:numId w:val="1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Garantizar el acceso y divulgación de la información</w:t>
            </w:r>
          </w:p>
          <w:p w14:paraId="17730077" w14:textId="6495FFFF" w:rsidR="00854A1A" w:rsidRPr="0096652E" w:rsidRDefault="00854A1A" w:rsidP="0065065F">
            <w:pPr>
              <w:pStyle w:val="Prrafodelista"/>
              <w:numPr>
                <w:ilvl w:val="0"/>
                <w:numId w:val="1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Implementación del sistema de información de tierras</w:t>
            </w:r>
          </w:p>
          <w:p w14:paraId="0930DFB4" w14:textId="4FE2C107" w:rsidR="00854A1A" w:rsidRPr="0096652E" w:rsidRDefault="00854A1A" w:rsidP="0065065F">
            <w:pPr>
              <w:pStyle w:val="Prrafodelista"/>
              <w:numPr>
                <w:ilvl w:val="0"/>
                <w:numId w:val="12"/>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Implementación del catastro multipropósito</w:t>
            </w:r>
          </w:p>
          <w:p w14:paraId="238FCD36" w14:textId="024A7BF0" w:rsidR="00854A1A" w:rsidRPr="0096652E" w:rsidRDefault="00854A1A" w:rsidP="0065065F">
            <w:pPr>
              <w:pStyle w:val="Prrafodelista"/>
              <w:numPr>
                <w:ilvl w:val="0"/>
                <w:numId w:val="10"/>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Superintendencia de Notariado y Registro</w:t>
            </w:r>
          </w:p>
          <w:p w14:paraId="447ED33E" w14:textId="24B8F11F" w:rsidR="00854A1A" w:rsidRPr="0096652E" w:rsidRDefault="00854A1A" w:rsidP="0065065F">
            <w:pPr>
              <w:pStyle w:val="Prrafodelista"/>
              <w:numPr>
                <w:ilvl w:val="0"/>
                <w:numId w:val="1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Plan de acción para la migración de información registral.</w:t>
            </w:r>
          </w:p>
          <w:p w14:paraId="57560C96" w14:textId="77777777" w:rsidR="00DA1F7A" w:rsidRPr="0096652E" w:rsidRDefault="00DA1F7A" w:rsidP="00DA1F7A">
            <w:pPr>
              <w:spacing w:line="276" w:lineRule="auto"/>
              <w:jc w:val="both"/>
              <w:rPr>
                <w:rFonts w:ascii="Arial" w:hAnsi="Arial" w:cs="Arial"/>
                <w:color w:val="000000" w:themeColor="text1"/>
                <w:sz w:val="22"/>
                <w:szCs w:val="22"/>
              </w:rPr>
            </w:pPr>
          </w:p>
          <w:p w14:paraId="1C0B8E0E" w14:textId="61ABFDFA" w:rsidR="00DA1F7A" w:rsidRPr="0096652E" w:rsidRDefault="00DA1F7A" w:rsidP="00C7269E">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 xml:space="preserve">Intervención </w:t>
            </w:r>
            <w:r w:rsidR="00445D43" w:rsidRPr="0096652E">
              <w:rPr>
                <w:rFonts w:ascii="Arial" w:hAnsi="Arial" w:cs="Arial"/>
                <w:b/>
                <w:bCs/>
                <w:color w:val="000000" w:themeColor="text1"/>
                <w:sz w:val="22"/>
                <w:szCs w:val="22"/>
                <w:u w:val="single"/>
              </w:rPr>
              <w:t>Agencia Nacional de Tierras – Ricardo Arturo Romero Cabezas</w:t>
            </w:r>
          </w:p>
          <w:p w14:paraId="2507809C" w14:textId="03651BCF" w:rsidR="00DA1F7A" w:rsidRPr="0096652E" w:rsidRDefault="003109BB" w:rsidP="00C7269E">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9</w:t>
            </w:r>
            <w:r w:rsidR="00DA1F7A" w:rsidRPr="0096652E">
              <w:rPr>
                <w:rFonts w:ascii="Arial" w:hAnsi="Arial" w:cs="Arial"/>
                <w:b/>
                <w:bCs/>
                <w:color w:val="000000" w:themeColor="text1"/>
                <w:sz w:val="22"/>
                <w:szCs w:val="22"/>
                <w:u w:val="single"/>
              </w:rPr>
              <w:t>:</w:t>
            </w:r>
            <w:r w:rsidRPr="0096652E">
              <w:rPr>
                <w:rFonts w:ascii="Arial" w:hAnsi="Arial" w:cs="Arial"/>
                <w:b/>
                <w:bCs/>
                <w:color w:val="000000" w:themeColor="text1"/>
                <w:sz w:val="22"/>
                <w:szCs w:val="22"/>
                <w:u w:val="single"/>
              </w:rPr>
              <w:t>4</w:t>
            </w:r>
            <w:r w:rsidR="00DA1F7A" w:rsidRPr="0096652E">
              <w:rPr>
                <w:rFonts w:ascii="Arial" w:hAnsi="Arial" w:cs="Arial"/>
                <w:b/>
                <w:bCs/>
                <w:color w:val="000000" w:themeColor="text1"/>
                <w:sz w:val="22"/>
                <w:szCs w:val="22"/>
                <w:u w:val="single"/>
              </w:rPr>
              <w:t xml:space="preserve">5 a.m. </w:t>
            </w:r>
            <w:r w:rsidR="005B530F" w:rsidRPr="0096652E">
              <w:rPr>
                <w:rFonts w:ascii="Arial" w:hAnsi="Arial" w:cs="Arial"/>
                <w:b/>
                <w:bCs/>
                <w:color w:val="000000" w:themeColor="text1"/>
                <w:sz w:val="22"/>
                <w:szCs w:val="22"/>
                <w:u w:val="single"/>
              </w:rPr>
              <w:t>–</w:t>
            </w:r>
            <w:r w:rsidR="00DA1F7A" w:rsidRPr="0096652E">
              <w:rPr>
                <w:rFonts w:ascii="Arial" w:hAnsi="Arial" w:cs="Arial"/>
                <w:b/>
                <w:bCs/>
                <w:color w:val="000000" w:themeColor="text1"/>
                <w:sz w:val="22"/>
                <w:szCs w:val="22"/>
                <w:u w:val="single"/>
              </w:rPr>
              <w:t xml:space="preserve"> </w:t>
            </w:r>
            <w:r w:rsidR="00922E03" w:rsidRPr="0096652E">
              <w:rPr>
                <w:rFonts w:ascii="Arial" w:hAnsi="Arial" w:cs="Arial"/>
                <w:b/>
                <w:bCs/>
                <w:color w:val="000000" w:themeColor="text1"/>
                <w:sz w:val="22"/>
                <w:szCs w:val="22"/>
                <w:u w:val="single"/>
              </w:rPr>
              <w:t>Lineamientos de interpretación del artículo 48 de la Ley 160 de 1994 y reglas de decisión de la Sentencia SU288/22</w:t>
            </w:r>
          </w:p>
          <w:p w14:paraId="06338AD6" w14:textId="77777777" w:rsidR="005B530F" w:rsidRPr="0096652E" w:rsidRDefault="005B530F" w:rsidP="00DA1F7A">
            <w:pPr>
              <w:spacing w:line="276" w:lineRule="auto"/>
              <w:jc w:val="both"/>
              <w:rPr>
                <w:rFonts w:ascii="Arial" w:hAnsi="Arial" w:cs="Arial"/>
                <w:b/>
                <w:bCs/>
                <w:color w:val="000000" w:themeColor="text1"/>
                <w:sz w:val="22"/>
                <w:szCs w:val="22"/>
              </w:rPr>
            </w:pPr>
          </w:p>
          <w:p w14:paraId="29990005" w14:textId="404D347E" w:rsidR="005B530F" w:rsidRPr="0096652E" w:rsidRDefault="005B530F" w:rsidP="00DA1F7A">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El Subdirector de Procesos Agrarios y Gestión Jurídica de la Agencia Nacional de Tierras continuó con la exposición relacionada con los lineamientos generales de aplicación en la interpretación del artículo 48 de la Ley 160 de 1994 y las reglas de decisión de la sentencia SU288/22</w:t>
            </w:r>
            <w:r w:rsidR="00B41D0A" w:rsidRPr="0096652E">
              <w:rPr>
                <w:rFonts w:ascii="Arial" w:hAnsi="Arial" w:cs="Arial"/>
                <w:color w:val="000000" w:themeColor="text1"/>
                <w:sz w:val="22"/>
                <w:szCs w:val="22"/>
              </w:rPr>
              <w:t>.</w:t>
            </w:r>
          </w:p>
          <w:p w14:paraId="348358EF" w14:textId="77777777" w:rsidR="003527D0" w:rsidRPr="0096652E" w:rsidRDefault="003527D0" w:rsidP="00DA1F7A">
            <w:pPr>
              <w:spacing w:line="276" w:lineRule="auto"/>
              <w:jc w:val="both"/>
              <w:rPr>
                <w:rFonts w:ascii="Arial" w:hAnsi="Arial" w:cs="Arial"/>
                <w:color w:val="000000" w:themeColor="text1"/>
                <w:sz w:val="22"/>
                <w:szCs w:val="22"/>
              </w:rPr>
            </w:pPr>
          </w:p>
          <w:p w14:paraId="0D0BE942" w14:textId="319CEE24" w:rsidR="003527D0" w:rsidRPr="0096652E" w:rsidRDefault="003527D0" w:rsidP="00DA1F7A">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la falsa tradición?</w:t>
            </w:r>
          </w:p>
          <w:p w14:paraId="1B127A7B" w14:textId="78EDC370" w:rsidR="0074501C" w:rsidRPr="0096652E" w:rsidRDefault="0074501C" w:rsidP="00DA1F7A">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De manera didáctica se da explicación de cómo entender la figura jurídica de la falsa tradición, ruptura o diferencia entre quien es propietario y quien es poseedor, respecto de lo publicitado en registro o más específicamente en el certificado de</w:t>
            </w:r>
            <w:r w:rsidR="00B10631" w:rsidRPr="0096652E">
              <w:rPr>
                <w:rFonts w:ascii="Arial" w:hAnsi="Arial" w:cs="Arial"/>
                <w:color w:val="000000" w:themeColor="text1"/>
                <w:sz w:val="22"/>
                <w:szCs w:val="22"/>
              </w:rPr>
              <w:t xml:space="preserve"> </w:t>
            </w:r>
            <w:r w:rsidRPr="0096652E">
              <w:rPr>
                <w:rFonts w:ascii="Arial" w:hAnsi="Arial" w:cs="Arial"/>
                <w:color w:val="000000" w:themeColor="text1"/>
                <w:sz w:val="22"/>
                <w:szCs w:val="22"/>
              </w:rPr>
              <w:t>tradición</w:t>
            </w:r>
            <w:r w:rsidR="00B10631" w:rsidRPr="0096652E">
              <w:rPr>
                <w:rFonts w:ascii="Arial" w:hAnsi="Arial" w:cs="Arial"/>
                <w:color w:val="000000" w:themeColor="text1"/>
                <w:sz w:val="22"/>
                <w:szCs w:val="22"/>
              </w:rPr>
              <w:t xml:space="preserve"> y libertad.</w:t>
            </w:r>
          </w:p>
          <w:p w14:paraId="473AA8C5" w14:textId="77777777" w:rsidR="003B4CE5" w:rsidRPr="0096652E" w:rsidRDefault="003B4CE5" w:rsidP="00DA1F7A">
            <w:pPr>
              <w:spacing w:line="276" w:lineRule="auto"/>
              <w:jc w:val="both"/>
              <w:rPr>
                <w:rFonts w:ascii="Arial" w:hAnsi="Arial" w:cs="Arial"/>
                <w:color w:val="000000" w:themeColor="text1"/>
                <w:sz w:val="22"/>
                <w:szCs w:val="22"/>
              </w:rPr>
            </w:pPr>
          </w:p>
          <w:p w14:paraId="58ECD8B7" w14:textId="4A06D432" w:rsidR="003B4CE5" w:rsidRPr="0096652E" w:rsidRDefault="003B4CE5" w:rsidP="00DA1F7A">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un predio Baldío?</w:t>
            </w:r>
          </w:p>
          <w:p w14:paraId="0818D4CE" w14:textId="7EDD138A" w:rsidR="00E06809" w:rsidRPr="0096652E" w:rsidRDefault="00E06809" w:rsidP="00DA1F7A">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Predios rurales ubicados en el territorio nacional que carecen de dueño y son de la Nación</w:t>
            </w:r>
            <w:r w:rsidR="009A220B" w:rsidRPr="0096652E">
              <w:rPr>
                <w:rFonts w:ascii="Arial" w:hAnsi="Arial" w:cs="Arial"/>
                <w:color w:val="000000" w:themeColor="text1"/>
                <w:sz w:val="22"/>
                <w:szCs w:val="22"/>
              </w:rPr>
              <w:t>, o aquellos que siendo privados vuelven al dominio del Estado.</w:t>
            </w:r>
          </w:p>
          <w:p w14:paraId="1EB4B632" w14:textId="6A95E948" w:rsidR="00EF7AC3" w:rsidRPr="0096652E" w:rsidRDefault="00EF7AC3" w:rsidP="00DA1F7A">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procesos de pertenencia proceden respecto de predios de propiedad privada</w:t>
            </w:r>
            <w:r w:rsidR="00B757C8" w:rsidRPr="0096652E">
              <w:rPr>
                <w:rFonts w:ascii="Arial" w:hAnsi="Arial" w:cs="Arial"/>
                <w:color w:val="000000" w:themeColor="text1"/>
                <w:sz w:val="22"/>
                <w:szCs w:val="22"/>
              </w:rPr>
              <w:t>; cuando son públicos – baldíos solo pueden ser objeto de adjudicación realizadas actualmente por la Agencia Nacional de Tierras.</w:t>
            </w:r>
          </w:p>
          <w:p w14:paraId="5BE40A93" w14:textId="77777777" w:rsidR="00F90F60" w:rsidRPr="0096652E" w:rsidRDefault="00F90F60" w:rsidP="00DA1F7A">
            <w:pPr>
              <w:spacing w:line="276" w:lineRule="auto"/>
              <w:jc w:val="both"/>
              <w:rPr>
                <w:rFonts w:ascii="Arial" w:hAnsi="Arial" w:cs="Arial"/>
                <w:color w:val="000000" w:themeColor="text1"/>
                <w:sz w:val="22"/>
                <w:szCs w:val="22"/>
              </w:rPr>
            </w:pPr>
          </w:p>
          <w:p w14:paraId="1B4256F3" w14:textId="43B44275" w:rsidR="00F90F60" w:rsidRPr="0096652E" w:rsidRDefault="00F90F60" w:rsidP="00DA1F7A">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Los jueces de la república han emitido sentencias prescribiendo predios que se presumen baldíos, razón por la cual, mediante la sentencia SU288/22 la Corte ordenó la realización de un Plan Actualizado de Recuperación de Baldíos, sin embargo, algunas sentencias que asignaron tierras a pobladores rurales sujetos de ordenamiento, resolviendo una problemática </w:t>
            </w:r>
            <w:r w:rsidRPr="0096652E">
              <w:rPr>
                <w:rFonts w:ascii="Arial" w:hAnsi="Arial" w:cs="Arial"/>
                <w:color w:val="000000" w:themeColor="text1"/>
                <w:sz w:val="22"/>
                <w:szCs w:val="22"/>
              </w:rPr>
              <w:lastRenderedPageBreak/>
              <w:t>de tenencia, por lo que la ANT debe adelantar un procedimiento para reconocer esos fallos judiciales.</w:t>
            </w:r>
          </w:p>
          <w:p w14:paraId="14AA97E7" w14:textId="77777777" w:rsidR="00367634" w:rsidRPr="0096652E" w:rsidRDefault="00367634" w:rsidP="00DA1F7A">
            <w:pPr>
              <w:spacing w:line="276" w:lineRule="auto"/>
              <w:jc w:val="both"/>
              <w:rPr>
                <w:rFonts w:ascii="Arial" w:hAnsi="Arial" w:cs="Arial"/>
                <w:color w:val="000000" w:themeColor="text1"/>
                <w:sz w:val="22"/>
                <w:szCs w:val="22"/>
              </w:rPr>
            </w:pPr>
          </w:p>
          <w:p w14:paraId="592AA8EB" w14:textId="4E82E920" w:rsidR="00367634" w:rsidRPr="0096652E" w:rsidRDefault="00B72ADD" w:rsidP="00DA1F7A">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Los predios privados pueden perder dicha naturaleza cuando no cumple la función social y ecológica de la propiedad, pues se inician procesos de extinción de dominio administrativa.</w:t>
            </w:r>
          </w:p>
          <w:p w14:paraId="1D93A01B" w14:textId="77777777" w:rsidR="00DB4724" w:rsidRPr="0096652E" w:rsidRDefault="00DB4724" w:rsidP="00DA1F7A">
            <w:pPr>
              <w:spacing w:line="276" w:lineRule="auto"/>
              <w:jc w:val="both"/>
              <w:rPr>
                <w:rFonts w:ascii="Arial" w:hAnsi="Arial" w:cs="Arial"/>
                <w:color w:val="000000" w:themeColor="text1"/>
                <w:sz w:val="22"/>
                <w:szCs w:val="22"/>
              </w:rPr>
            </w:pPr>
          </w:p>
          <w:p w14:paraId="05DCDF2C" w14:textId="11A84E3C" w:rsidR="00DB4724" w:rsidRPr="0096652E" w:rsidRDefault="00DB4724" w:rsidP="00DA1F7A">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Por intervención del señor Nicolas</w:t>
            </w:r>
            <w:r w:rsidR="006D519E" w:rsidRPr="0096652E">
              <w:rPr>
                <w:rFonts w:ascii="Arial" w:hAnsi="Arial" w:cs="Arial"/>
                <w:color w:val="000000" w:themeColor="text1"/>
                <w:sz w:val="22"/>
                <w:szCs w:val="22"/>
              </w:rPr>
              <w:t xml:space="preserve">, representante de </w:t>
            </w:r>
            <w:r w:rsidR="006D519E" w:rsidRPr="0096652E">
              <w:rPr>
                <w:rFonts w:ascii="Arial" w:hAnsi="Arial" w:cs="Arial"/>
                <w:color w:val="000000" w:themeColor="text1"/>
                <w:sz w:val="20"/>
                <w:szCs w:val="20"/>
              </w:rPr>
              <w:t>AGROSIN - Cimitarra</w:t>
            </w:r>
            <w:r w:rsidR="006D519E" w:rsidRPr="0096652E">
              <w:rPr>
                <w:rFonts w:ascii="Arial" w:hAnsi="Arial" w:cs="Arial"/>
                <w:color w:val="000000" w:themeColor="text1"/>
                <w:sz w:val="22"/>
                <w:szCs w:val="22"/>
              </w:rPr>
              <w:t xml:space="preserve">, </w:t>
            </w:r>
            <w:r w:rsidRPr="0096652E">
              <w:rPr>
                <w:rFonts w:ascii="Arial" w:hAnsi="Arial" w:cs="Arial"/>
                <w:color w:val="000000" w:themeColor="text1"/>
                <w:sz w:val="22"/>
                <w:szCs w:val="22"/>
              </w:rPr>
              <w:t>se explica la diferencia entre extinción administrativa y judicial.</w:t>
            </w:r>
          </w:p>
          <w:p w14:paraId="0B34A12A" w14:textId="77777777" w:rsidR="006D7906" w:rsidRPr="0096652E" w:rsidRDefault="006D7906" w:rsidP="00DA1F7A">
            <w:pPr>
              <w:spacing w:line="276" w:lineRule="auto"/>
              <w:jc w:val="both"/>
              <w:rPr>
                <w:rFonts w:ascii="Arial" w:hAnsi="Arial" w:cs="Arial"/>
                <w:color w:val="000000" w:themeColor="text1"/>
                <w:sz w:val="22"/>
                <w:szCs w:val="22"/>
              </w:rPr>
            </w:pPr>
          </w:p>
          <w:p w14:paraId="08269628" w14:textId="14EA0766" w:rsidR="006D7906" w:rsidRPr="0096652E" w:rsidRDefault="006D7906" w:rsidP="00DA1F7A">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¿Qué es la prescripción adquisitiva de dominio?</w:t>
            </w:r>
            <w:r w:rsidR="007E7CD1" w:rsidRPr="0096652E">
              <w:rPr>
                <w:rFonts w:ascii="Arial" w:hAnsi="Arial" w:cs="Arial"/>
                <w:b/>
                <w:bCs/>
                <w:color w:val="000000" w:themeColor="text1"/>
                <w:sz w:val="22"/>
                <w:szCs w:val="22"/>
              </w:rPr>
              <w:t xml:space="preserve"> Imprescriptibilidad de baldíos.</w:t>
            </w:r>
          </w:p>
          <w:p w14:paraId="7A2E51CC" w14:textId="77777777" w:rsidR="009A01EF" w:rsidRPr="0096652E" w:rsidRDefault="009A01EF" w:rsidP="0029374F">
            <w:pPr>
              <w:spacing w:line="276" w:lineRule="auto"/>
              <w:jc w:val="both"/>
              <w:rPr>
                <w:rFonts w:ascii="Arial" w:hAnsi="Arial" w:cs="Arial"/>
                <w:color w:val="000000" w:themeColor="text1"/>
                <w:sz w:val="22"/>
                <w:szCs w:val="22"/>
              </w:rPr>
            </w:pPr>
          </w:p>
          <w:p w14:paraId="7088D845" w14:textId="1ED77924" w:rsidR="001365E4" w:rsidRPr="0096652E" w:rsidRDefault="00BC43A6"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Modo de adquirir el dominio por la posesión, quieta, pacífica e ininterrumpida por un término de ley, de </w:t>
            </w:r>
            <w:r w:rsidRPr="0096652E">
              <w:rPr>
                <w:rFonts w:ascii="Arial" w:hAnsi="Arial" w:cs="Arial"/>
                <w:b/>
                <w:bCs/>
                <w:color w:val="000000" w:themeColor="text1"/>
                <w:sz w:val="22"/>
                <w:szCs w:val="22"/>
                <w:u w:val="single"/>
              </w:rPr>
              <w:t>predios</w:t>
            </w:r>
            <w:r w:rsidRPr="0096652E">
              <w:rPr>
                <w:rFonts w:ascii="Arial" w:hAnsi="Arial" w:cs="Arial"/>
                <w:color w:val="000000" w:themeColor="text1"/>
                <w:sz w:val="22"/>
                <w:szCs w:val="22"/>
              </w:rPr>
              <w:t xml:space="preserve"> de naturaleza </w:t>
            </w:r>
            <w:r w:rsidRPr="0096652E">
              <w:rPr>
                <w:rFonts w:ascii="Arial" w:hAnsi="Arial" w:cs="Arial"/>
                <w:b/>
                <w:bCs/>
                <w:color w:val="000000" w:themeColor="text1"/>
                <w:sz w:val="22"/>
                <w:szCs w:val="22"/>
                <w:u w:val="single"/>
              </w:rPr>
              <w:t>privada</w:t>
            </w:r>
            <w:r w:rsidRPr="0096652E">
              <w:rPr>
                <w:rFonts w:ascii="Arial" w:hAnsi="Arial" w:cs="Arial"/>
                <w:color w:val="000000" w:themeColor="text1"/>
                <w:sz w:val="22"/>
                <w:szCs w:val="22"/>
              </w:rPr>
              <w:t>, adelantado mediante proceso judicia</w:t>
            </w:r>
            <w:r w:rsidR="00E064AA" w:rsidRPr="0096652E">
              <w:rPr>
                <w:rFonts w:ascii="Arial" w:hAnsi="Arial" w:cs="Arial"/>
                <w:color w:val="000000" w:themeColor="text1"/>
                <w:sz w:val="22"/>
                <w:szCs w:val="22"/>
              </w:rPr>
              <w:t>l</w:t>
            </w:r>
            <w:r w:rsidRPr="0096652E">
              <w:rPr>
                <w:rFonts w:ascii="Arial" w:hAnsi="Arial" w:cs="Arial"/>
                <w:color w:val="000000" w:themeColor="text1"/>
                <w:sz w:val="22"/>
                <w:szCs w:val="22"/>
              </w:rPr>
              <w:t>.</w:t>
            </w:r>
          </w:p>
          <w:p w14:paraId="7B98335E" w14:textId="77777777" w:rsidR="00B14786" w:rsidRPr="0096652E" w:rsidRDefault="00B14786" w:rsidP="0029374F">
            <w:pPr>
              <w:spacing w:line="276" w:lineRule="auto"/>
              <w:jc w:val="both"/>
              <w:rPr>
                <w:rFonts w:ascii="Arial" w:hAnsi="Arial" w:cs="Arial"/>
                <w:color w:val="000000" w:themeColor="text1"/>
                <w:sz w:val="22"/>
                <w:szCs w:val="22"/>
              </w:rPr>
            </w:pPr>
          </w:p>
          <w:p w14:paraId="6DF7BBE4" w14:textId="313B14EE" w:rsidR="00B14786" w:rsidRPr="0096652E" w:rsidRDefault="00373A2A"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Contrario a esto, no es posible prescribir los predios de naturaleza baldía.</w:t>
            </w:r>
          </w:p>
          <w:p w14:paraId="63E22AE6" w14:textId="77777777" w:rsidR="00DD291B" w:rsidRPr="0096652E" w:rsidRDefault="00DD291B" w:rsidP="0029374F">
            <w:pPr>
              <w:spacing w:line="276" w:lineRule="auto"/>
              <w:jc w:val="both"/>
              <w:rPr>
                <w:rFonts w:ascii="Arial" w:hAnsi="Arial" w:cs="Arial"/>
                <w:color w:val="000000" w:themeColor="text1"/>
                <w:sz w:val="22"/>
                <w:szCs w:val="22"/>
              </w:rPr>
            </w:pPr>
          </w:p>
          <w:p w14:paraId="40067769" w14:textId="3FBD5DC8" w:rsidR="00DD291B" w:rsidRPr="0096652E" w:rsidRDefault="00BA59DE" w:rsidP="0029374F">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Reglas de decisión y criterios orientadores</w:t>
            </w:r>
          </w:p>
          <w:p w14:paraId="57C0F0FD" w14:textId="77777777" w:rsidR="001365E4" w:rsidRPr="0096652E" w:rsidRDefault="001365E4" w:rsidP="0029374F">
            <w:pPr>
              <w:spacing w:line="276" w:lineRule="auto"/>
              <w:jc w:val="both"/>
              <w:rPr>
                <w:rFonts w:ascii="Arial" w:hAnsi="Arial" w:cs="Arial"/>
                <w:color w:val="000000" w:themeColor="text1"/>
                <w:sz w:val="22"/>
                <w:szCs w:val="22"/>
              </w:rPr>
            </w:pPr>
          </w:p>
          <w:p w14:paraId="516BA0B1" w14:textId="5D17CEA4" w:rsidR="00BA59DE" w:rsidRPr="0096652E" w:rsidRDefault="007767C5" w:rsidP="0029374F">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Premisas de decisión: </w:t>
            </w:r>
          </w:p>
          <w:p w14:paraId="64C6993A" w14:textId="5680A99F" w:rsidR="007767C5" w:rsidRPr="0096652E" w:rsidRDefault="007767C5" w:rsidP="0065065F">
            <w:pPr>
              <w:pStyle w:val="Prrafodelista"/>
              <w:numPr>
                <w:ilvl w:val="0"/>
                <w:numId w:val="1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acreditación de propiedad privada requiere únicamente aplicación del artículo 48 de la Ley 160 de 1994.</w:t>
            </w:r>
          </w:p>
          <w:p w14:paraId="2EC039B2" w14:textId="556C6A95" w:rsidR="005D2D18" w:rsidRPr="0096652E" w:rsidRDefault="005D2D18" w:rsidP="0065065F">
            <w:pPr>
              <w:pStyle w:val="Prrafodelista"/>
              <w:numPr>
                <w:ilvl w:val="0"/>
                <w:numId w:val="1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Las sentencias de prescripción con defecto sustantivo, que igualmente cumplieron las finalidades de las normas de acceso a la propiedad de la tierra de campesinos, quedarán en firme</w:t>
            </w:r>
            <w:r w:rsidR="00906AB6" w:rsidRPr="0096652E">
              <w:rPr>
                <w:rFonts w:ascii="Arial" w:hAnsi="Arial" w:cs="Arial"/>
                <w:color w:val="000000" w:themeColor="text1"/>
                <w:sz w:val="22"/>
                <w:szCs w:val="22"/>
              </w:rPr>
              <w:t>, sin embargo, la ANT debe convalida</w:t>
            </w:r>
            <w:r w:rsidR="007F6DE9" w:rsidRPr="0096652E">
              <w:rPr>
                <w:rFonts w:ascii="Arial" w:hAnsi="Arial" w:cs="Arial"/>
                <w:color w:val="000000" w:themeColor="text1"/>
                <w:sz w:val="22"/>
                <w:szCs w:val="22"/>
              </w:rPr>
              <w:t>rlas</w:t>
            </w:r>
            <w:r w:rsidR="00906AB6" w:rsidRPr="0096652E">
              <w:rPr>
                <w:rFonts w:ascii="Arial" w:hAnsi="Arial" w:cs="Arial"/>
                <w:color w:val="000000" w:themeColor="text1"/>
                <w:sz w:val="22"/>
                <w:szCs w:val="22"/>
              </w:rPr>
              <w:t xml:space="preserve"> o reconoc</w:t>
            </w:r>
            <w:r w:rsidR="007F6DE9" w:rsidRPr="0096652E">
              <w:rPr>
                <w:rFonts w:ascii="Arial" w:hAnsi="Arial" w:cs="Arial"/>
                <w:color w:val="000000" w:themeColor="text1"/>
                <w:sz w:val="22"/>
                <w:szCs w:val="22"/>
              </w:rPr>
              <w:t>erlas.</w:t>
            </w:r>
          </w:p>
          <w:p w14:paraId="4E4F5B3F" w14:textId="55931F6F" w:rsidR="007F6DE9" w:rsidRPr="0096652E" w:rsidRDefault="007F6DE9" w:rsidP="0065065F">
            <w:pPr>
              <w:pStyle w:val="Prrafodelista"/>
              <w:numPr>
                <w:ilvl w:val="0"/>
                <w:numId w:val="14"/>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Atender las soluciones a partir de 2 variables, para la gestión de los conflictos rurales</w:t>
            </w:r>
            <w:r w:rsidR="007C3EC2" w:rsidRPr="0096652E">
              <w:rPr>
                <w:rFonts w:ascii="Arial" w:hAnsi="Arial" w:cs="Arial"/>
                <w:color w:val="000000" w:themeColor="text1"/>
                <w:sz w:val="22"/>
                <w:szCs w:val="22"/>
              </w:rPr>
              <w:t xml:space="preserve"> (cumplimiento del acuerdo de paz, punto 1 de RRI)</w:t>
            </w:r>
            <w:r w:rsidRPr="0096652E">
              <w:rPr>
                <w:rFonts w:ascii="Arial" w:hAnsi="Arial" w:cs="Arial"/>
                <w:color w:val="000000" w:themeColor="text1"/>
                <w:sz w:val="22"/>
                <w:szCs w:val="22"/>
              </w:rPr>
              <w:t>:</w:t>
            </w:r>
          </w:p>
          <w:p w14:paraId="212F0FA0" w14:textId="3DC90C14" w:rsidR="007F6DE9" w:rsidRPr="0096652E" w:rsidRDefault="007F6DE9" w:rsidP="0065065F">
            <w:pPr>
              <w:pStyle w:val="Prrafodelista"/>
              <w:numPr>
                <w:ilvl w:val="0"/>
                <w:numId w:val="1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Historia material: realidad campesina de la tenencia de la tierra</w:t>
            </w:r>
          </w:p>
          <w:p w14:paraId="2FA7F402" w14:textId="616CF6E0" w:rsidR="007F6DE9" w:rsidRPr="0096652E" w:rsidRDefault="007F6DE9" w:rsidP="0065065F">
            <w:pPr>
              <w:pStyle w:val="Prrafodelista"/>
              <w:numPr>
                <w:ilvl w:val="0"/>
                <w:numId w:val="13"/>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Hitos legales o constitucionales</w:t>
            </w:r>
          </w:p>
          <w:p w14:paraId="51E96953" w14:textId="0A0D493E" w:rsidR="007C3EC2" w:rsidRPr="0096652E" w:rsidRDefault="007C3EC2" w:rsidP="00CF15C7">
            <w:pPr>
              <w:spacing w:line="276" w:lineRule="auto"/>
              <w:jc w:val="both"/>
              <w:rPr>
                <w:rFonts w:ascii="Arial" w:hAnsi="Arial" w:cs="Arial"/>
                <w:color w:val="000000" w:themeColor="text1"/>
                <w:sz w:val="22"/>
                <w:szCs w:val="22"/>
              </w:rPr>
            </w:pPr>
          </w:p>
          <w:p w14:paraId="14BB42C6" w14:textId="334CDBB4" w:rsidR="00CF15C7" w:rsidRPr="0096652E" w:rsidRDefault="00CF15C7" w:rsidP="00CF15C7">
            <w:pPr>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Reglas frente a los procesos de pertenencia</w:t>
            </w:r>
          </w:p>
          <w:p w14:paraId="4CE1617C" w14:textId="77777777" w:rsidR="00CF15C7" w:rsidRPr="0096652E" w:rsidRDefault="00CF15C7" w:rsidP="00CF15C7">
            <w:pPr>
              <w:spacing w:line="276" w:lineRule="auto"/>
              <w:jc w:val="both"/>
              <w:rPr>
                <w:rFonts w:ascii="Arial" w:hAnsi="Arial" w:cs="Arial"/>
                <w:color w:val="000000" w:themeColor="text1"/>
                <w:sz w:val="22"/>
                <w:szCs w:val="22"/>
              </w:rPr>
            </w:pPr>
          </w:p>
          <w:p w14:paraId="42C49B03" w14:textId="7EDC1C44" w:rsidR="00CF15C7" w:rsidRPr="00E67FCD" w:rsidRDefault="00F37FCF" w:rsidP="00CF15C7">
            <w:pPr>
              <w:spacing w:line="276" w:lineRule="auto"/>
              <w:jc w:val="both"/>
              <w:rPr>
                <w:rFonts w:ascii="Arial" w:hAnsi="Arial" w:cs="Arial"/>
                <w:color w:val="000000" w:themeColor="text1"/>
                <w:sz w:val="22"/>
                <w:szCs w:val="22"/>
                <w:u w:val="single"/>
              </w:rPr>
            </w:pPr>
            <w:r w:rsidRPr="00E67FCD">
              <w:rPr>
                <w:rFonts w:ascii="Arial" w:hAnsi="Arial" w:cs="Arial"/>
                <w:color w:val="000000" w:themeColor="text1"/>
                <w:sz w:val="22"/>
                <w:szCs w:val="22"/>
                <w:u w:val="single"/>
              </w:rPr>
              <w:t>En los p</w:t>
            </w:r>
            <w:r w:rsidR="00CF15C7" w:rsidRPr="00E67FCD">
              <w:rPr>
                <w:rFonts w:ascii="Arial" w:hAnsi="Arial" w:cs="Arial"/>
                <w:color w:val="000000" w:themeColor="text1"/>
                <w:sz w:val="22"/>
                <w:szCs w:val="22"/>
                <w:u w:val="single"/>
              </w:rPr>
              <w:t>rocesos de pertenencia que inicien con posterioridad a la SU288/22</w:t>
            </w:r>
            <w:r w:rsidRPr="00E67FCD">
              <w:rPr>
                <w:rFonts w:ascii="Arial" w:hAnsi="Arial" w:cs="Arial"/>
                <w:color w:val="000000" w:themeColor="text1"/>
                <w:sz w:val="22"/>
                <w:szCs w:val="22"/>
                <w:u w:val="single"/>
              </w:rPr>
              <w:t>, se aplicarán las siguientes reglas</w:t>
            </w:r>
            <w:r w:rsidR="00E67FCD">
              <w:rPr>
                <w:rFonts w:ascii="Arial" w:hAnsi="Arial" w:cs="Arial"/>
                <w:color w:val="000000" w:themeColor="text1"/>
                <w:sz w:val="22"/>
                <w:szCs w:val="22"/>
                <w:u w:val="single"/>
              </w:rPr>
              <w:t>:</w:t>
            </w:r>
            <w:r w:rsidRPr="00E67FCD">
              <w:rPr>
                <w:rFonts w:ascii="Arial" w:hAnsi="Arial" w:cs="Arial"/>
                <w:color w:val="000000" w:themeColor="text1"/>
                <w:sz w:val="22"/>
                <w:szCs w:val="22"/>
                <w:u w:val="single"/>
              </w:rPr>
              <w:t xml:space="preserve"> </w:t>
            </w:r>
          </w:p>
          <w:p w14:paraId="16059010" w14:textId="77777777" w:rsidR="00F37FCF" w:rsidRPr="0096652E" w:rsidRDefault="00F37FCF" w:rsidP="00CF15C7">
            <w:pPr>
              <w:spacing w:line="276" w:lineRule="auto"/>
              <w:jc w:val="both"/>
              <w:rPr>
                <w:rFonts w:ascii="Arial" w:hAnsi="Arial" w:cs="Arial"/>
                <w:color w:val="000000" w:themeColor="text1"/>
                <w:sz w:val="22"/>
                <w:szCs w:val="22"/>
              </w:rPr>
            </w:pPr>
          </w:p>
          <w:p w14:paraId="27A47906" w14:textId="2B659D18" w:rsidR="00620181" w:rsidRPr="0096652E" w:rsidRDefault="00620181" w:rsidP="00CF15C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Regla 1. </w:t>
            </w:r>
            <w:r w:rsidR="003902D8" w:rsidRPr="0096652E">
              <w:rPr>
                <w:rFonts w:ascii="Arial" w:hAnsi="Arial" w:cs="Arial"/>
                <w:color w:val="000000" w:themeColor="text1"/>
                <w:sz w:val="22"/>
                <w:szCs w:val="22"/>
              </w:rPr>
              <w:t>Deber de Información: El Juez debe informar a la ANT de la existencia del inicio del proceso.</w:t>
            </w:r>
          </w:p>
          <w:p w14:paraId="5D070869" w14:textId="06B44877" w:rsidR="003902D8" w:rsidRPr="0096652E" w:rsidRDefault="003902D8" w:rsidP="00CF15C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Regla 2. Naturaleza de la participación: La participación de la ANT será con fines probatorios.</w:t>
            </w:r>
          </w:p>
          <w:p w14:paraId="33B41DB1" w14:textId="77777777" w:rsidR="003902D8" w:rsidRPr="0096652E" w:rsidRDefault="003902D8" w:rsidP="00CF15C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 xml:space="preserve">Regla 3. Vigencia del artículo 1 de la Ley 200 de 1936: </w:t>
            </w:r>
          </w:p>
          <w:p w14:paraId="7730E0BE" w14:textId="15B27C27" w:rsidR="003902D8" w:rsidRPr="0096652E" w:rsidRDefault="003902D8" w:rsidP="0065065F">
            <w:pPr>
              <w:pStyle w:val="Prrafodelista"/>
              <w:numPr>
                <w:ilvl w:val="0"/>
                <w:numId w:val="1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Interpretación en armonía con la Ley 160 de 1994</w:t>
            </w:r>
          </w:p>
          <w:p w14:paraId="0472A3C6" w14:textId="3C027024" w:rsidR="003902D8" w:rsidRPr="0096652E" w:rsidRDefault="003902D8" w:rsidP="0065065F">
            <w:pPr>
              <w:pStyle w:val="Prrafodelista"/>
              <w:numPr>
                <w:ilvl w:val="0"/>
                <w:numId w:val="1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La vigencia se limita a la posesión respecto de la explotación económica del suelo</w:t>
            </w:r>
          </w:p>
          <w:p w14:paraId="20901FB1" w14:textId="5F775767" w:rsidR="003902D8" w:rsidRPr="0096652E" w:rsidRDefault="003902D8" w:rsidP="0065065F">
            <w:pPr>
              <w:pStyle w:val="Prrafodelista"/>
              <w:numPr>
                <w:ilvl w:val="0"/>
                <w:numId w:val="15"/>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Los ocupantes de baldíos no tiene</w:t>
            </w:r>
            <w:r w:rsidR="00B60D2B" w:rsidRPr="0096652E">
              <w:rPr>
                <w:rFonts w:ascii="Arial" w:hAnsi="Arial" w:cs="Arial"/>
                <w:color w:val="000000" w:themeColor="text1"/>
                <w:sz w:val="22"/>
                <w:szCs w:val="22"/>
              </w:rPr>
              <w:t>n</w:t>
            </w:r>
            <w:r w:rsidRPr="0096652E">
              <w:rPr>
                <w:rFonts w:ascii="Arial" w:hAnsi="Arial" w:cs="Arial"/>
                <w:color w:val="000000" w:themeColor="text1"/>
                <w:sz w:val="22"/>
                <w:szCs w:val="22"/>
              </w:rPr>
              <w:t xml:space="preserve"> calidad de poseedores, y frente al predio tienen una mera expectativa.</w:t>
            </w:r>
          </w:p>
          <w:p w14:paraId="64B6A3ED" w14:textId="2DB0AB10" w:rsidR="003902D8" w:rsidRPr="0096652E" w:rsidRDefault="003902D8" w:rsidP="00CF15C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Regla 4. Acreditación de propiedad privada:</w:t>
            </w:r>
            <w:r w:rsidR="00B60D2B" w:rsidRPr="0096652E">
              <w:rPr>
                <w:rFonts w:ascii="Arial" w:hAnsi="Arial" w:cs="Arial"/>
                <w:color w:val="000000" w:themeColor="text1"/>
                <w:sz w:val="22"/>
                <w:szCs w:val="22"/>
              </w:rPr>
              <w:t xml:space="preserve"> Únicamente aplicando el artículo 48 de la Ley 160 de 1994.</w:t>
            </w:r>
            <w:r w:rsidRPr="0096652E">
              <w:rPr>
                <w:rFonts w:ascii="Arial" w:hAnsi="Arial" w:cs="Arial"/>
                <w:color w:val="000000" w:themeColor="text1"/>
                <w:sz w:val="22"/>
                <w:szCs w:val="22"/>
              </w:rPr>
              <w:t xml:space="preserve"> </w:t>
            </w:r>
          </w:p>
          <w:p w14:paraId="56913541" w14:textId="77777777" w:rsidR="00B06783" w:rsidRPr="0096652E" w:rsidRDefault="00B06783" w:rsidP="00CF15C7">
            <w:pPr>
              <w:spacing w:line="276" w:lineRule="auto"/>
              <w:jc w:val="both"/>
              <w:rPr>
                <w:rFonts w:ascii="Arial" w:hAnsi="Arial" w:cs="Arial"/>
                <w:color w:val="000000" w:themeColor="text1"/>
                <w:sz w:val="22"/>
                <w:szCs w:val="22"/>
              </w:rPr>
            </w:pPr>
          </w:p>
          <w:p w14:paraId="078401EA" w14:textId="6E54A4F8" w:rsidR="00B06783" w:rsidRPr="00800ECD" w:rsidRDefault="00B06783" w:rsidP="00CF15C7">
            <w:pPr>
              <w:spacing w:line="276" w:lineRule="auto"/>
              <w:jc w:val="both"/>
              <w:rPr>
                <w:rFonts w:ascii="Arial" w:hAnsi="Arial" w:cs="Arial"/>
                <w:b/>
                <w:bCs/>
                <w:color w:val="000000" w:themeColor="text1"/>
                <w:sz w:val="22"/>
                <w:szCs w:val="22"/>
              </w:rPr>
            </w:pPr>
            <w:r w:rsidRPr="00800ECD">
              <w:rPr>
                <w:rFonts w:ascii="Arial" w:hAnsi="Arial" w:cs="Arial"/>
                <w:b/>
                <w:bCs/>
                <w:color w:val="000000" w:themeColor="text1"/>
                <w:sz w:val="22"/>
                <w:szCs w:val="22"/>
              </w:rPr>
              <w:t>¿Qué es un predio de propiedad privada?</w:t>
            </w:r>
          </w:p>
          <w:p w14:paraId="3D743B1C" w14:textId="77777777" w:rsidR="006773EF" w:rsidRPr="0096652E" w:rsidRDefault="006773EF" w:rsidP="00CF15C7">
            <w:pPr>
              <w:spacing w:line="276" w:lineRule="auto"/>
              <w:jc w:val="both"/>
              <w:rPr>
                <w:rFonts w:ascii="Arial" w:hAnsi="Arial" w:cs="Arial"/>
                <w:color w:val="000000" w:themeColor="text1"/>
                <w:sz w:val="22"/>
                <w:szCs w:val="22"/>
              </w:rPr>
            </w:pPr>
          </w:p>
          <w:p w14:paraId="0B960240" w14:textId="132E01BC" w:rsidR="006773EF" w:rsidRPr="0096652E" w:rsidRDefault="001E31B1" w:rsidP="00CF15C7">
            <w:p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Bien inmueble que salió del dominio de la Estado, en el sentido que cuenta con títulos originarios o títulos traslaticios de dominio entre particulares.</w:t>
            </w:r>
          </w:p>
          <w:p w14:paraId="33C9B37F" w14:textId="77777777" w:rsidR="000B18D8" w:rsidRPr="0096652E" w:rsidRDefault="000B18D8" w:rsidP="00CF15C7">
            <w:pPr>
              <w:spacing w:line="276" w:lineRule="auto"/>
              <w:jc w:val="both"/>
              <w:rPr>
                <w:rFonts w:ascii="Arial" w:hAnsi="Arial" w:cs="Arial"/>
                <w:color w:val="000000" w:themeColor="text1"/>
                <w:sz w:val="22"/>
                <w:szCs w:val="22"/>
              </w:rPr>
            </w:pPr>
          </w:p>
          <w:p w14:paraId="4FBD3B7C" w14:textId="4AD58DA3" w:rsidR="000B18D8" w:rsidRPr="0096652E" w:rsidRDefault="000B18D8" w:rsidP="0065065F">
            <w:pPr>
              <w:pStyle w:val="Prrafodelista"/>
              <w:numPr>
                <w:ilvl w:val="0"/>
                <w:numId w:val="1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Títulos originarios: Acreditan dominio como adjudicaciones realizadas por las autoridades agrarias a lo largo de la historia o por las entidades que tuvieran la competencia dependiendo la época.</w:t>
            </w:r>
          </w:p>
          <w:p w14:paraId="6C15A314" w14:textId="3F4E9605" w:rsidR="000B18D8" w:rsidRPr="0096652E" w:rsidRDefault="000B18D8" w:rsidP="0065065F">
            <w:pPr>
              <w:pStyle w:val="Prrafodelista"/>
              <w:numPr>
                <w:ilvl w:val="0"/>
                <w:numId w:val="16"/>
              </w:numPr>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t>Títulos entre particulares:</w:t>
            </w:r>
            <w:r w:rsidR="00A129DF" w:rsidRPr="0096652E">
              <w:rPr>
                <w:rFonts w:ascii="Arial" w:hAnsi="Arial" w:cs="Arial"/>
                <w:color w:val="000000" w:themeColor="text1"/>
                <w:sz w:val="22"/>
                <w:szCs w:val="22"/>
              </w:rPr>
              <w:t xml:space="preserve"> Acreditan </w:t>
            </w:r>
            <w:r w:rsidR="003F5607" w:rsidRPr="0096652E">
              <w:rPr>
                <w:rFonts w:ascii="Arial" w:hAnsi="Arial" w:cs="Arial"/>
                <w:color w:val="000000" w:themeColor="text1"/>
                <w:sz w:val="22"/>
                <w:szCs w:val="22"/>
              </w:rPr>
              <w:t>dominio</w:t>
            </w:r>
            <w:r w:rsidR="00A129DF" w:rsidRPr="0096652E">
              <w:rPr>
                <w:rFonts w:ascii="Arial" w:hAnsi="Arial" w:cs="Arial"/>
                <w:color w:val="000000" w:themeColor="text1"/>
                <w:sz w:val="22"/>
                <w:szCs w:val="22"/>
              </w:rPr>
              <w:t xml:space="preserve"> por títulos</w:t>
            </w:r>
            <w:r w:rsidR="005F5CB3">
              <w:rPr>
                <w:rFonts w:ascii="Arial" w:hAnsi="Arial" w:cs="Arial"/>
                <w:color w:val="000000" w:themeColor="text1"/>
                <w:sz w:val="22"/>
                <w:szCs w:val="22"/>
              </w:rPr>
              <w:t xml:space="preserve"> (que transfieren dominio pleno)</w:t>
            </w:r>
            <w:r w:rsidR="00A129DF" w:rsidRPr="0096652E">
              <w:rPr>
                <w:rFonts w:ascii="Arial" w:hAnsi="Arial" w:cs="Arial"/>
                <w:color w:val="000000" w:themeColor="text1"/>
                <w:sz w:val="22"/>
                <w:szCs w:val="22"/>
              </w:rPr>
              <w:t xml:space="preserve"> debidamente inscritos ante</w:t>
            </w:r>
            <w:r w:rsidR="005E4685">
              <w:rPr>
                <w:rFonts w:ascii="Arial" w:hAnsi="Arial" w:cs="Arial"/>
                <w:color w:val="000000" w:themeColor="text1"/>
                <w:sz w:val="22"/>
                <w:szCs w:val="22"/>
              </w:rPr>
              <w:t>s</w:t>
            </w:r>
            <w:r w:rsidR="00A129DF" w:rsidRPr="0096652E">
              <w:rPr>
                <w:rFonts w:ascii="Arial" w:hAnsi="Arial" w:cs="Arial"/>
                <w:color w:val="000000" w:themeColor="text1"/>
                <w:sz w:val="22"/>
                <w:szCs w:val="22"/>
              </w:rPr>
              <w:t xml:space="preserve"> </w:t>
            </w:r>
            <w:r w:rsidR="0009339A">
              <w:rPr>
                <w:rFonts w:ascii="Arial" w:hAnsi="Arial" w:cs="Arial"/>
                <w:color w:val="000000" w:themeColor="text1"/>
                <w:sz w:val="22"/>
                <w:szCs w:val="22"/>
              </w:rPr>
              <w:t>de</w:t>
            </w:r>
            <w:r w:rsidR="00A129DF" w:rsidRPr="0096652E">
              <w:rPr>
                <w:rFonts w:ascii="Arial" w:hAnsi="Arial" w:cs="Arial"/>
                <w:color w:val="000000" w:themeColor="text1"/>
                <w:sz w:val="22"/>
                <w:szCs w:val="22"/>
              </w:rPr>
              <w:t>l 05/08/1974</w:t>
            </w:r>
            <w:r w:rsidR="0096652E">
              <w:rPr>
                <w:rFonts w:ascii="Arial" w:hAnsi="Arial" w:cs="Arial"/>
                <w:color w:val="000000" w:themeColor="text1"/>
                <w:sz w:val="22"/>
                <w:szCs w:val="22"/>
              </w:rPr>
              <w:t xml:space="preserve"> (tomando como término de prescripción los 20 años que la norma contemplaba para el momento de la expedición de la Ley 160/94)</w:t>
            </w:r>
          </w:p>
          <w:p w14:paraId="0F9EBAEB" w14:textId="77777777" w:rsidR="00BA59DE" w:rsidRDefault="00BA59DE" w:rsidP="0029374F">
            <w:pPr>
              <w:spacing w:line="276" w:lineRule="auto"/>
              <w:jc w:val="both"/>
              <w:rPr>
                <w:rFonts w:ascii="Arial" w:hAnsi="Arial" w:cs="Arial"/>
                <w:color w:val="000000" w:themeColor="text1"/>
                <w:sz w:val="22"/>
                <w:szCs w:val="22"/>
              </w:rPr>
            </w:pPr>
          </w:p>
          <w:p w14:paraId="0C0DF8DE" w14:textId="41517032" w:rsidR="001D6DE0" w:rsidRDefault="001D6DE0"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 continuación, se presentan distintos ejemplos de certificados de tradición y libertad que diferencias aquellos que acreditan propiedad privada y aquellos títulos de falsa tradición.</w:t>
            </w:r>
          </w:p>
          <w:p w14:paraId="71E6A86B" w14:textId="77777777" w:rsidR="005E03AC" w:rsidRDefault="005E03AC" w:rsidP="0029374F">
            <w:pPr>
              <w:spacing w:line="276" w:lineRule="auto"/>
              <w:jc w:val="both"/>
              <w:rPr>
                <w:rFonts w:ascii="Arial" w:hAnsi="Arial" w:cs="Arial"/>
                <w:color w:val="000000" w:themeColor="text1"/>
                <w:sz w:val="22"/>
                <w:szCs w:val="22"/>
              </w:rPr>
            </w:pPr>
          </w:p>
          <w:p w14:paraId="520E6EED" w14:textId="5141B7B7" w:rsidR="005E03AC" w:rsidRDefault="005E03AC"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intervenciones de los asistentes, se indica la dificultad de acceder a créditos y el bajo acceso a la educación agropecuaria</w:t>
            </w:r>
            <w:r w:rsidR="00763BA7">
              <w:rPr>
                <w:rFonts w:ascii="Arial" w:hAnsi="Arial" w:cs="Arial"/>
                <w:color w:val="000000" w:themeColor="text1"/>
                <w:sz w:val="22"/>
                <w:szCs w:val="22"/>
              </w:rPr>
              <w:t xml:space="preserve">, por lo que las oportunidades para los jóvenes </w:t>
            </w:r>
            <w:r w:rsidR="00FB1107">
              <w:rPr>
                <w:rFonts w:ascii="Arial" w:hAnsi="Arial" w:cs="Arial"/>
                <w:color w:val="000000" w:themeColor="text1"/>
                <w:sz w:val="22"/>
                <w:szCs w:val="22"/>
              </w:rPr>
              <w:t>son</w:t>
            </w:r>
            <w:r w:rsidR="00763BA7">
              <w:rPr>
                <w:rFonts w:ascii="Arial" w:hAnsi="Arial" w:cs="Arial"/>
                <w:color w:val="000000" w:themeColor="text1"/>
                <w:sz w:val="22"/>
                <w:szCs w:val="22"/>
              </w:rPr>
              <w:t xml:space="preserve"> mucho menor</w:t>
            </w:r>
            <w:r w:rsidR="00FE4937">
              <w:rPr>
                <w:rFonts w:ascii="Arial" w:hAnsi="Arial" w:cs="Arial"/>
                <w:color w:val="000000" w:themeColor="text1"/>
                <w:sz w:val="22"/>
                <w:szCs w:val="22"/>
              </w:rPr>
              <w:t>es</w:t>
            </w:r>
            <w:r w:rsidR="00763BA7">
              <w:rPr>
                <w:rFonts w:ascii="Arial" w:hAnsi="Arial" w:cs="Arial"/>
                <w:color w:val="000000" w:themeColor="text1"/>
                <w:sz w:val="22"/>
                <w:szCs w:val="22"/>
              </w:rPr>
              <w:t xml:space="preserve"> que la de los adultos que cuentan con años de experiencia.</w:t>
            </w:r>
            <w:r w:rsidR="00734495">
              <w:rPr>
                <w:rFonts w:ascii="Arial" w:hAnsi="Arial" w:cs="Arial"/>
                <w:color w:val="000000" w:themeColor="text1"/>
                <w:sz w:val="22"/>
                <w:szCs w:val="22"/>
              </w:rPr>
              <w:t xml:space="preserve"> Falta de garantías para ser productivo el campo</w:t>
            </w:r>
            <w:r w:rsidR="006A3AC5">
              <w:rPr>
                <w:rFonts w:ascii="Arial" w:hAnsi="Arial" w:cs="Arial"/>
                <w:color w:val="000000" w:themeColor="text1"/>
                <w:sz w:val="22"/>
                <w:szCs w:val="22"/>
              </w:rPr>
              <w:t>, no solamente acceso a la tierra y a créditos, sino también seguridad en los territorios, acceso a educación y salud</w:t>
            </w:r>
            <w:r w:rsidR="00EE6EC4">
              <w:rPr>
                <w:rFonts w:ascii="Arial" w:hAnsi="Arial" w:cs="Arial"/>
                <w:color w:val="000000" w:themeColor="text1"/>
                <w:sz w:val="22"/>
                <w:szCs w:val="22"/>
              </w:rPr>
              <w:t>, mejoramiento de vías</w:t>
            </w:r>
            <w:r w:rsidR="00734495">
              <w:rPr>
                <w:rFonts w:ascii="Arial" w:hAnsi="Arial" w:cs="Arial"/>
                <w:color w:val="000000" w:themeColor="text1"/>
                <w:sz w:val="22"/>
                <w:szCs w:val="22"/>
              </w:rPr>
              <w:t>.</w:t>
            </w:r>
          </w:p>
          <w:p w14:paraId="0CDAF8C2" w14:textId="77777777" w:rsidR="008D4BD4" w:rsidRDefault="008D4BD4" w:rsidP="0029374F">
            <w:pPr>
              <w:spacing w:line="276" w:lineRule="auto"/>
              <w:jc w:val="both"/>
              <w:rPr>
                <w:rFonts w:ascii="Arial" w:hAnsi="Arial" w:cs="Arial"/>
                <w:color w:val="000000" w:themeColor="text1"/>
                <w:sz w:val="22"/>
                <w:szCs w:val="22"/>
              </w:rPr>
            </w:pPr>
          </w:p>
          <w:p w14:paraId="776C969E" w14:textId="782D0B29" w:rsidR="008D4BD4" w:rsidRDefault="008D4BD4"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Regla 5. </w:t>
            </w:r>
            <w:r w:rsidR="00AE1FE3">
              <w:rPr>
                <w:rFonts w:ascii="Arial" w:hAnsi="Arial" w:cs="Arial"/>
                <w:color w:val="000000" w:themeColor="text1"/>
                <w:sz w:val="22"/>
                <w:szCs w:val="22"/>
              </w:rPr>
              <w:t>Carga de la Prueba</w:t>
            </w:r>
            <w:r w:rsidR="0071759F">
              <w:rPr>
                <w:rFonts w:ascii="Arial" w:hAnsi="Arial" w:cs="Arial"/>
                <w:color w:val="000000" w:themeColor="text1"/>
                <w:sz w:val="22"/>
                <w:szCs w:val="22"/>
              </w:rPr>
              <w:t>: Quien pretende adquirir el dominio, deberá probar la calidad de privado.</w:t>
            </w:r>
          </w:p>
          <w:p w14:paraId="4BC05E07" w14:textId="75B529E1" w:rsidR="00AE1FE3" w:rsidRDefault="00AE1FE3"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6. Prueba de oficio</w:t>
            </w:r>
            <w:r w:rsidR="00C949B9">
              <w:rPr>
                <w:rFonts w:ascii="Arial" w:hAnsi="Arial" w:cs="Arial"/>
                <w:color w:val="000000" w:themeColor="text1"/>
                <w:sz w:val="22"/>
                <w:szCs w:val="22"/>
              </w:rPr>
              <w:t>: El Juez debe tener en cuenta pruebas adicionales, como información registral y demás pruebas necesarias para acreditar la calidad de privado.</w:t>
            </w:r>
          </w:p>
          <w:p w14:paraId="39F0482D" w14:textId="77777777" w:rsidR="008E1F6F" w:rsidRDefault="00AE1FE3"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7. Especial diligencia de la ANT</w:t>
            </w:r>
            <w:r w:rsidR="008E1F6F">
              <w:rPr>
                <w:rFonts w:ascii="Arial" w:hAnsi="Arial" w:cs="Arial"/>
                <w:color w:val="000000" w:themeColor="text1"/>
                <w:sz w:val="22"/>
                <w:szCs w:val="22"/>
              </w:rPr>
              <w:t xml:space="preserve">: </w:t>
            </w:r>
          </w:p>
          <w:p w14:paraId="3E8B835C" w14:textId="77777777" w:rsidR="008E1F6F" w:rsidRDefault="008E1F6F" w:rsidP="0065065F">
            <w:pPr>
              <w:pStyle w:val="Prrafodelista"/>
              <w:numPr>
                <w:ilvl w:val="0"/>
                <w:numId w:val="17"/>
              </w:numPr>
              <w:spacing w:line="276" w:lineRule="auto"/>
              <w:jc w:val="both"/>
              <w:rPr>
                <w:rFonts w:ascii="Arial" w:hAnsi="Arial" w:cs="Arial"/>
                <w:color w:val="000000" w:themeColor="text1"/>
                <w:sz w:val="22"/>
                <w:szCs w:val="22"/>
              </w:rPr>
            </w:pPr>
            <w:r w:rsidRPr="008E1F6F">
              <w:rPr>
                <w:rFonts w:ascii="Arial" w:hAnsi="Arial" w:cs="Arial"/>
                <w:color w:val="000000" w:themeColor="text1"/>
                <w:sz w:val="22"/>
                <w:szCs w:val="22"/>
              </w:rPr>
              <w:t>La ANT debe contribuir en la reconstrucción histórica del inmueble y enviarla al proceso</w:t>
            </w:r>
          </w:p>
          <w:p w14:paraId="0DC4DCAB" w14:textId="311AF787" w:rsidR="00AE1FE3" w:rsidRDefault="008E1F6F" w:rsidP="0065065F">
            <w:pPr>
              <w:pStyle w:val="Prrafodelista"/>
              <w:numPr>
                <w:ilvl w:val="0"/>
                <w:numId w:val="1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Pr="008E1F6F">
              <w:rPr>
                <w:rFonts w:ascii="Arial" w:hAnsi="Arial" w:cs="Arial"/>
                <w:color w:val="000000" w:themeColor="text1"/>
                <w:sz w:val="22"/>
                <w:szCs w:val="22"/>
              </w:rPr>
              <w:t>xpresar</w:t>
            </w:r>
            <w:r>
              <w:rPr>
                <w:rFonts w:ascii="Arial" w:hAnsi="Arial" w:cs="Arial"/>
                <w:color w:val="000000" w:themeColor="text1"/>
                <w:sz w:val="22"/>
                <w:szCs w:val="22"/>
              </w:rPr>
              <w:t xml:space="preserve"> la naturaleza o solicitar el inicio de proceso agrario de clarificación de la propiedad.</w:t>
            </w:r>
          </w:p>
          <w:p w14:paraId="1D72D122" w14:textId="45C9793E" w:rsidR="008E1F6F" w:rsidRPr="008E1F6F" w:rsidRDefault="008E1F6F" w:rsidP="0065065F">
            <w:pPr>
              <w:pStyle w:val="Prrafodelista"/>
              <w:numPr>
                <w:ilvl w:val="0"/>
                <w:numId w:val="1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Ofrecer la información y orientación necesaria respecto de las alternativas procesales.</w:t>
            </w:r>
          </w:p>
          <w:p w14:paraId="7ACBBAEA" w14:textId="08C6CF45" w:rsidR="00AE1FE3" w:rsidRDefault="00AE1FE3"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8. Terminación anticipada del proceso</w:t>
            </w:r>
            <w:r w:rsidR="00091443">
              <w:rPr>
                <w:rFonts w:ascii="Arial" w:hAnsi="Arial" w:cs="Arial"/>
                <w:color w:val="000000" w:themeColor="text1"/>
                <w:sz w:val="22"/>
                <w:szCs w:val="22"/>
              </w:rPr>
              <w:t>: Al no existir pruebas que acrediten la condición de privado del predio, el Juez deberá declarar la terminación anticipada del proceso</w:t>
            </w:r>
            <w:r w:rsidR="0005157D">
              <w:rPr>
                <w:rFonts w:ascii="Arial" w:hAnsi="Arial" w:cs="Arial"/>
                <w:color w:val="000000" w:themeColor="text1"/>
                <w:sz w:val="22"/>
                <w:szCs w:val="22"/>
              </w:rPr>
              <w:t xml:space="preserve"> y la ANT activará el proceso de adjudicación.</w:t>
            </w:r>
          </w:p>
          <w:p w14:paraId="0D8F7BB7" w14:textId="77777777" w:rsidR="00023918" w:rsidRDefault="00023918" w:rsidP="0029374F">
            <w:pPr>
              <w:spacing w:line="276" w:lineRule="auto"/>
              <w:jc w:val="both"/>
              <w:rPr>
                <w:rFonts w:ascii="Arial" w:hAnsi="Arial" w:cs="Arial"/>
                <w:color w:val="000000" w:themeColor="text1"/>
                <w:sz w:val="22"/>
                <w:szCs w:val="22"/>
              </w:rPr>
            </w:pPr>
          </w:p>
          <w:p w14:paraId="06DE3D2D" w14:textId="247ED7E7" w:rsidR="00023918" w:rsidRPr="00E67FCD" w:rsidRDefault="00023918" w:rsidP="00023918">
            <w:pPr>
              <w:spacing w:line="276" w:lineRule="auto"/>
              <w:jc w:val="both"/>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Sentencias</w:t>
            </w:r>
            <w:r w:rsidRPr="00E67FCD">
              <w:rPr>
                <w:rFonts w:ascii="Arial" w:hAnsi="Arial" w:cs="Arial"/>
                <w:color w:val="000000" w:themeColor="text1"/>
                <w:sz w:val="22"/>
                <w:szCs w:val="22"/>
                <w:u w:val="single"/>
              </w:rPr>
              <w:t xml:space="preserve"> de pertenencia </w:t>
            </w:r>
            <w:r>
              <w:rPr>
                <w:rFonts w:ascii="Arial" w:hAnsi="Arial" w:cs="Arial"/>
                <w:color w:val="000000" w:themeColor="text1"/>
                <w:sz w:val="22"/>
                <w:szCs w:val="22"/>
                <w:u w:val="single"/>
              </w:rPr>
              <w:t xml:space="preserve">proferidas desde la vigencia de la Ley 160/94 y antes de </w:t>
            </w:r>
            <w:r w:rsidRPr="00E67FCD">
              <w:rPr>
                <w:rFonts w:ascii="Arial" w:hAnsi="Arial" w:cs="Arial"/>
                <w:color w:val="000000" w:themeColor="text1"/>
                <w:sz w:val="22"/>
                <w:szCs w:val="22"/>
                <w:u w:val="single"/>
              </w:rPr>
              <w:t>la SU288/22, se aplicarán las siguientes reglas</w:t>
            </w:r>
            <w:r w:rsidR="00086E4F">
              <w:rPr>
                <w:rFonts w:ascii="Arial" w:hAnsi="Arial" w:cs="Arial"/>
                <w:color w:val="000000" w:themeColor="text1"/>
                <w:sz w:val="22"/>
                <w:szCs w:val="22"/>
                <w:u w:val="single"/>
              </w:rPr>
              <w:t>:</w:t>
            </w:r>
          </w:p>
          <w:p w14:paraId="4573A313" w14:textId="77777777" w:rsidR="00023918" w:rsidRDefault="00023918" w:rsidP="0029374F">
            <w:pPr>
              <w:spacing w:line="276" w:lineRule="auto"/>
              <w:jc w:val="both"/>
              <w:rPr>
                <w:rFonts w:ascii="Arial" w:hAnsi="Arial" w:cs="Arial"/>
                <w:color w:val="000000" w:themeColor="text1"/>
                <w:sz w:val="22"/>
                <w:szCs w:val="22"/>
              </w:rPr>
            </w:pPr>
          </w:p>
          <w:p w14:paraId="672AA710" w14:textId="77777777" w:rsidR="0055375D" w:rsidRDefault="0005157D"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Regla 9. Oponibilidad y priorización. </w:t>
            </w:r>
          </w:p>
          <w:p w14:paraId="040194E1" w14:textId="5F94B683" w:rsidR="0005157D" w:rsidRDefault="00086E4F" w:rsidP="0065065F">
            <w:pPr>
              <w:pStyle w:val="Prrafodelista"/>
              <w:numPr>
                <w:ilvl w:val="0"/>
                <w:numId w:val="18"/>
              </w:numPr>
              <w:spacing w:line="276" w:lineRule="auto"/>
              <w:jc w:val="both"/>
              <w:rPr>
                <w:rFonts w:ascii="Arial" w:hAnsi="Arial" w:cs="Arial"/>
                <w:color w:val="000000" w:themeColor="text1"/>
                <w:sz w:val="22"/>
                <w:szCs w:val="22"/>
              </w:rPr>
            </w:pPr>
            <w:r w:rsidRPr="0055375D">
              <w:rPr>
                <w:rFonts w:ascii="Arial" w:hAnsi="Arial" w:cs="Arial"/>
                <w:color w:val="000000" w:themeColor="text1"/>
                <w:sz w:val="22"/>
                <w:szCs w:val="22"/>
              </w:rPr>
              <w:t>Si la naturaleza privada no fue probada conforme el artículo 48 de la Ley 160/94, la sentencia no será oponible al Estado.</w:t>
            </w:r>
          </w:p>
          <w:p w14:paraId="795D4A5D" w14:textId="6503C633" w:rsidR="0055375D" w:rsidRDefault="0055375D" w:rsidP="0065065F">
            <w:pPr>
              <w:pStyle w:val="Prrafodelista"/>
              <w:numPr>
                <w:ilvl w:val="0"/>
                <w:numId w:val="1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ANT debe priorizar la recuperación de baldíos:</w:t>
            </w:r>
          </w:p>
          <w:p w14:paraId="53EE6F92" w14:textId="6865185F" w:rsidR="0055375D" w:rsidRDefault="0055375D" w:rsidP="0065065F">
            <w:pPr>
              <w:pStyle w:val="Prrafodelista"/>
              <w:numPr>
                <w:ilvl w:val="0"/>
                <w:numId w:val="1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Debe verificar el cumplimiento de los requisitos subjetivos y objetivos para la adjudicación.</w:t>
            </w:r>
          </w:p>
          <w:p w14:paraId="7EBF9CA9" w14:textId="018A3674" w:rsidR="0055375D" w:rsidRDefault="0055375D" w:rsidP="0065065F">
            <w:pPr>
              <w:pStyle w:val="Prrafodelista"/>
              <w:numPr>
                <w:ilvl w:val="0"/>
                <w:numId w:val="1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extensiones de tierras en términos absolutos</w:t>
            </w:r>
          </w:p>
          <w:p w14:paraId="77A92E04" w14:textId="63BEE310" w:rsidR="0055375D" w:rsidRDefault="0055375D" w:rsidP="0065065F">
            <w:pPr>
              <w:pStyle w:val="Prrafodelista"/>
              <w:numPr>
                <w:ilvl w:val="0"/>
                <w:numId w:val="1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extensiones de tierras que excedan ampliamente la UAF en términos relativos.</w:t>
            </w:r>
          </w:p>
          <w:p w14:paraId="3C32D8F6" w14:textId="77777777" w:rsidR="00624289" w:rsidRDefault="00624289" w:rsidP="00624289">
            <w:pPr>
              <w:spacing w:line="276" w:lineRule="auto"/>
              <w:jc w:val="both"/>
              <w:rPr>
                <w:rFonts w:ascii="Arial" w:hAnsi="Arial" w:cs="Arial"/>
                <w:color w:val="000000" w:themeColor="text1"/>
                <w:sz w:val="22"/>
                <w:szCs w:val="22"/>
              </w:rPr>
            </w:pPr>
          </w:p>
          <w:p w14:paraId="4FAB1CA1" w14:textId="39ACDFBF" w:rsidR="00624289" w:rsidRDefault="00624289" w:rsidP="00624289">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10. Reconocimiento de sentencias.</w:t>
            </w:r>
          </w:p>
          <w:p w14:paraId="6C359B53" w14:textId="77777777" w:rsidR="0055375D" w:rsidRDefault="0055375D" w:rsidP="0029374F">
            <w:pPr>
              <w:spacing w:line="276" w:lineRule="auto"/>
              <w:jc w:val="both"/>
              <w:rPr>
                <w:rFonts w:ascii="Arial" w:hAnsi="Arial" w:cs="Arial"/>
                <w:color w:val="000000" w:themeColor="text1"/>
                <w:sz w:val="22"/>
                <w:szCs w:val="22"/>
              </w:rPr>
            </w:pPr>
          </w:p>
          <w:p w14:paraId="7FA9025B" w14:textId="5B692F4D" w:rsidR="000200C3" w:rsidRDefault="000200C3"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Est</w:t>
            </w:r>
            <w:r w:rsidR="00D247ED">
              <w:rPr>
                <w:rFonts w:ascii="Arial" w:hAnsi="Arial" w:cs="Arial"/>
                <w:color w:val="000000" w:themeColor="text1"/>
                <w:sz w:val="22"/>
                <w:szCs w:val="22"/>
              </w:rPr>
              <w:t>as 2 reglas</w:t>
            </w:r>
            <w:r>
              <w:rPr>
                <w:rFonts w:ascii="Arial" w:hAnsi="Arial" w:cs="Arial"/>
                <w:color w:val="000000" w:themeColor="text1"/>
                <w:sz w:val="22"/>
                <w:szCs w:val="22"/>
              </w:rPr>
              <w:t xml:space="preserve"> implica</w:t>
            </w:r>
            <w:r w:rsidR="00D247ED">
              <w:rPr>
                <w:rFonts w:ascii="Arial" w:hAnsi="Arial" w:cs="Arial"/>
                <w:color w:val="000000" w:themeColor="text1"/>
                <w:sz w:val="22"/>
                <w:szCs w:val="22"/>
              </w:rPr>
              <w:t>n</w:t>
            </w:r>
            <w:r>
              <w:rPr>
                <w:rFonts w:ascii="Arial" w:hAnsi="Arial" w:cs="Arial"/>
                <w:color w:val="000000" w:themeColor="text1"/>
                <w:sz w:val="22"/>
                <w:szCs w:val="22"/>
              </w:rPr>
              <w:t>, que las sentencias de pertenencia proferidas desde el 05/08/1994 hasta emisión de la SU288/22, deberán ser revisada respecto a los requisitos del beneficiario para ser adjudicatario de baldíos, caso en el cual</w:t>
            </w:r>
            <w:r w:rsidR="007E2C7C">
              <w:rPr>
                <w:rFonts w:ascii="Arial" w:hAnsi="Arial" w:cs="Arial"/>
                <w:color w:val="000000" w:themeColor="text1"/>
                <w:sz w:val="22"/>
                <w:szCs w:val="22"/>
              </w:rPr>
              <w:t>,</w:t>
            </w:r>
            <w:r>
              <w:rPr>
                <w:rFonts w:ascii="Arial" w:hAnsi="Arial" w:cs="Arial"/>
                <w:color w:val="000000" w:themeColor="text1"/>
                <w:sz w:val="22"/>
                <w:szCs w:val="22"/>
              </w:rPr>
              <w:t xml:space="preserve"> de cumplirlos, dicho fallo será convalidado o reconocidas</w:t>
            </w:r>
            <w:r w:rsidR="00523CD6">
              <w:rPr>
                <w:rFonts w:ascii="Arial" w:hAnsi="Arial" w:cs="Arial"/>
                <w:color w:val="000000" w:themeColor="text1"/>
                <w:sz w:val="22"/>
                <w:szCs w:val="22"/>
              </w:rPr>
              <w:t xml:space="preserve"> (la sentencia objetivamente dotó de tierra a un sujeto de reforma rural integral). En caso contrario, de no cumplir con los requisitos exigidos por Ley, se deberán entrar a recuperar los predios, por medio de un Plan Actualizado de Recuperación de Baldíos</w:t>
            </w:r>
            <w:r w:rsidR="000709E3">
              <w:rPr>
                <w:rFonts w:ascii="Arial" w:hAnsi="Arial" w:cs="Arial"/>
                <w:color w:val="000000" w:themeColor="text1"/>
                <w:sz w:val="22"/>
                <w:szCs w:val="22"/>
              </w:rPr>
              <w:t>, el cual se activará una vez la ruta de reconocimiento de pertenencia se encuentre desarrollada en debida forma y sea parte de las funciones misionales de la ANT.</w:t>
            </w:r>
          </w:p>
          <w:p w14:paraId="72D80DA4" w14:textId="77777777" w:rsidR="006A0A6D" w:rsidRDefault="006A0A6D" w:rsidP="0029374F">
            <w:pPr>
              <w:spacing w:line="276" w:lineRule="auto"/>
              <w:jc w:val="both"/>
              <w:rPr>
                <w:rFonts w:ascii="Arial" w:hAnsi="Arial" w:cs="Arial"/>
                <w:color w:val="000000" w:themeColor="text1"/>
                <w:sz w:val="22"/>
                <w:szCs w:val="22"/>
              </w:rPr>
            </w:pPr>
          </w:p>
          <w:p w14:paraId="757ABEA2" w14:textId="77777777" w:rsidR="00A27DA5" w:rsidRDefault="006A0A6D"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Dentro de los avances de la propuesta de reconocimiento de sentencias de pertenencia</w:t>
            </w:r>
            <w:r w:rsidR="004B2EC6">
              <w:rPr>
                <w:rFonts w:ascii="Arial" w:hAnsi="Arial" w:cs="Arial"/>
                <w:color w:val="000000" w:themeColor="text1"/>
                <w:sz w:val="22"/>
                <w:szCs w:val="22"/>
              </w:rPr>
              <w:t>, se parte de una base de datos entregada por la Superintendencia de Notariado y Registro, que cuenta con FMI que inician con actos de prescripción adquisitiva de dominio, los cuales se encuentran en revisión respecto de la acreditación de propiedad privada</w:t>
            </w:r>
            <w:r w:rsidR="00A27DA5">
              <w:rPr>
                <w:rFonts w:ascii="Arial" w:hAnsi="Arial" w:cs="Arial"/>
                <w:color w:val="000000" w:themeColor="text1"/>
                <w:sz w:val="22"/>
                <w:szCs w:val="22"/>
              </w:rPr>
              <w:t>.</w:t>
            </w:r>
            <w:r w:rsidR="004B2EC6">
              <w:rPr>
                <w:rFonts w:ascii="Arial" w:hAnsi="Arial" w:cs="Arial"/>
                <w:color w:val="000000" w:themeColor="text1"/>
                <w:sz w:val="22"/>
                <w:szCs w:val="22"/>
              </w:rPr>
              <w:t xml:space="preserve"> </w:t>
            </w:r>
          </w:p>
          <w:p w14:paraId="1B72FEBC" w14:textId="77777777" w:rsidR="00A27DA5" w:rsidRDefault="00A27DA5" w:rsidP="0029374F">
            <w:pPr>
              <w:spacing w:line="276" w:lineRule="auto"/>
              <w:jc w:val="both"/>
              <w:rPr>
                <w:rFonts w:ascii="Arial" w:hAnsi="Arial" w:cs="Arial"/>
                <w:color w:val="000000" w:themeColor="text1"/>
                <w:sz w:val="22"/>
                <w:szCs w:val="22"/>
              </w:rPr>
            </w:pPr>
          </w:p>
          <w:p w14:paraId="4B74867F" w14:textId="77777777" w:rsidR="00A27DA5" w:rsidRDefault="00A27DA5" w:rsidP="0065065F">
            <w:pPr>
              <w:pStyle w:val="Prrafodelista"/>
              <w:numPr>
                <w:ilvl w:val="0"/>
                <w:numId w:val="2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004B2EC6" w:rsidRPr="00A27DA5">
              <w:rPr>
                <w:rFonts w:ascii="Arial" w:hAnsi="Arial" w:cs="Arial"/>
                <w:color w:val="000000" w:themeColor="text1"/>
                <w:sz w:val="22"/>
                <w:szCs w:val="22"/>
              </w:rPr>
              <w:t xml:space="preserve">n caso de resultar privados se descartan </w:t>
            </w:r>
          </w:p>
          <w:p w14:paraId="6AE171C8" w14:textId="7D45EDC2" w:rsidR="006A0A6D" w:rsidRDefault="00A27DA5" w:rsidP="0065065F">
            <w:pPr>
              <w:pStyle w:val="Prrafodelista"/>
              <w:numPr>
                <w:ilvl w:val="0"/>
                <w:numId w:val="2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caso de resultar baldíos</w:t>
            </w:r>
            <w:r w:rsidR="004B2EC6" w:rsidRPr="00A27DA5">
              <w:rPr>
                <w:rFonts w:ascii="Arial" w:hAnsi="Arial" w:cs="Arial"/>
                <w:color w:val="000000" w:themeColor="text1"/>
                <w:sz w:val="22"/>
                <w:szCs w:val="22"/>
              </w:rPr>
              <w:t xml:space="preserve"> se verifican </w:t>
            </w:r>
            <w:r>
              <w:rPr>
                <w:rFonts w:ascii="Arial" w:hAnsi="Arial" w:cs="Arial"/>
                <w:color w:val="000000" w:themeColor="text1"/>
                <w:sz w:val="22"/>
                <w:szCs w:val="22"/>
              </w:rPr>
              <w:t>la</w:t>
            </w:r>
            <w:r w:rsidR="004B2EC6" w:rsidRPr="00A27DA5">
              <w:rPr>
                <w:rFonts w:ascii="Arial" w:hAnsi="Arial" w:cs="Arial"/>
                <w:color w:val="000000" w:themeColor="text1"/>
                <w:sz w:val="22"/>
                <w:szCs w:val="22"/>
              </w:rPr>
              <w:t>s áreas</w:t>
            </w:r>
            <w:r>
              <w:rPr>
                <w:rFonts w:ascii="Arial" w:hAnsi="Arial" w:cs="Arial"/>
                <w:color w:val="000000" w:themeColor="text1"/>
                <w:sz w:val="22"/>
                <w:szCs w:val="22"/>
              </w:rPr>
              <w:t xml:space="preserve"> objeto de prescripción</w:t>
            </w:r>
            <w:r w:rsidR="004B2EC6" w:rsidRPr="00A27DA5">
              <w:rPr>
                <w:rFonts w:ascii="Arial" w:hAnsi="Arial" w:cs="Arial"/>
                <w:color w:val="000000" w:themeColor="text1"/>
                <w:sz w:val="22"/>
                <w:szCs w:val="22"/>
              </w:rPr>
              <w:t xml:space="preserve">, respecto a los rangos de UAF, </w:t>
            </w:r>
            <w:r>
              <w:rPr>
                <w:rFonts w:ascii="Arial" w:hAnsi="Arial" w:cs="Arial"/>
                <w:color w:val="000000" w:themeColor="text1"/>
                <w:sz w:val="22"/>
                <w:szCs w:val="22"/>
              </w:rPr>
              <w:t xml:space="preserve">pues, si es superior al rango máximo, se </w:t>
            </w:r>
            <w:r w:rsidR="004B2EC6" w:rsidRPr="00A27DA5">
              <w:rPr>
                <w:rFonts w:ascii="Arial" w:hAnsi="Arial" w:cs="Arial"/>
                <w:color w:val="000000" w:themeColor="text1"/>
                <w:sz w:val="22"/>
                <w:szCs w:val="22"/>
              </w:rPr>
              <w:t>genera indicio de no cumplir con el derecho de acceso a la propiedad, por lo que se podría presumir que se requerirá iniciar recuperación de baldíos</w:t>
            </w:r>
            <w:r>
              <w:rPr>
                <w:rFonts w:ascii="Arial" w:hAnsi="Arial" w:cs="Arial"/>
                <w:color w:val="000000" w:themeColor="text1"/>
                <w:sz w:val="22"/>
                <w:szCs w:val="22"/>
              </w:rPr>
              <w:t>, mediante el procedimiento único.</w:t>
            </w:r>
          </w:p>
          <w:p w14:paraId="4D487394" w14:textId="0AF37C89" w:rsidR="00A27DA5" w:rsidRDefault="0086103B" w:rsidP="0065065F">
            <w:pPr>
              <w:pStyle w:val="Prrafodelista"/>
              <w:numPr>
                <w:ilvl w:val="0"/>
                <w:numId w:val="2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Revisión de las condiciones subjetivas del beneficiario de la prescripción</w:t>
            </w:r>
            <w:r w:rsidR="00691004">
              <w:rPr>
                <w:rFonts w:ascii="Arial" w:hAnsi="Arial" w:cs="Arial"/>
                <w:color w:val="000000" w:themeColor="text1"/>
                <w:sz w:val="22"/>
                <w:szCs w:val="22"/>
              </w:rPr>
              <w:t xml:space="preserve"> y condiciones objetivas respecto de la relación del predio con el sujeto y la aplicación de la norma, las cuales corresponderán a las vigentes para el momento de la prescripción.</w:t>
            </w:r>
          </w:p>
          <w:p w14:paraId="468638C6" w14:textId="77777777" w:rsidR="0086103B" w:rsidRDefault="0086103B" w:rsidP="0086103B">
            <w:pPr>
              <w:spacing w:line="276" w:lineRule="auto"/>
              <w:jc w:val="both"/>
              <w:rPr>
                <w:rFonts w:ascii="Arial" w:hAnsi="Arial" w:cs="Arial"/>
                <w:color w:val="000000" w:themeColor="text1"/>
                <w:sz w:val="22"/>
                <w:szCs w:val="22"/>
              </w:rPr>
            </w:pPr>
          </w:p>
          <w:p w14:paraId="7B31BB69" w14:textId="4D3BE4FF" w:rsidR="0086103B" w:rsidRDefault="000E1518" w:rsidP="0086103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El Dr. Ricardo </w:t>
            </w:r>
            <w:r w:rsidR="0086103B">
              <w:rPr>
                <w:rFonts w:ascii="Arial" w:hAnsi="Arial" w:cs="Arial"/>
                <w:color w:val="000000" w:themeColor="text1"/>
                <w:sz w:val="22"/>
                <w:szCs w:val="22"/>
              </w:rPr>
              <w:t>realiza la aplicación de la teoría a un caso en particular</w:t>
            </w:r>
            <w:r>
              <w:rPr>
                <w:rFonts w:ascii="Arial" w:hAnsi="Arial" w:cs="Arial"/>
                <w:color w:val="000000" w:themeColor="text1"/>
                <w:sz w:val="22"/>
                <w:szCs w:val="22"/>
              </w:rPr>
              <w:t>, analizando los criterios objetivos y subjetivos.</w:t>
            </w:r>
          </w:p>
          <w:p w14:paraId="7C66EE60" w14:textId="77777777" w:rsidR="00FC2D0F" w:rsidRDefault="00FC2D0F" w:rsidP="0086103B">
            <w:pPr>
              <w:spacing w:line="276" w:lineRule="auto"/>
              <w:jc w:val="both"/>
              <w:rPr>
                <w:rFonts w:ascii="Arial" w:hAnsi="Arial" w:cs="Arial"/>
                <w:color w:val="000000" w:themeColor="text1"/>
                <w:sz w:val="22"/>
                <w:szCs w:val="22"/>
              </w:rPr>
            </w:pPr>
          </w:p>
          <w:p w14:paraId="433E2EF0" w14:textId="7C067823" w:rsidR="00FC2D0F" w:rsidRDefault="00FC2D0F" w:rsidP="0086103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Regla 11. Reglas de decisión para los casos concretos que se decidieron en la sentencia SU288/22.</w:t>
            </w:r>
          </w:p>
          <w:p w14:paraId="56DA49C5" w14:textId="660AADF1" w:rsidR="00FC2D0F" w:rsidRPr="00C4476E" w:rsidRDefault="00FC2D0F" w:rsidP="0086103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Corresponde a lo </w:t>
            </w:r>
            <w:r w:rsidR="00127E06">
              <w:rPr>
                <w:rFonts w:ascii="Arial" w:hAnsi="Arial" w:cs="Arial"/>
                <w:color w:val="000000" w:themeColor="text1"/>
                <w:sz w:val="22"/>
                <w:szCs w:val="22"/>
              </w:rPr>
              <w:t>decidido</w:t>
            </w:r>
            <w:r>
              <w:rPr>
                <w:rFonts w:ascii="Arial" w:hAnsi="Arial" w:cs="Arial"/>
                <w:color w:val="000000" w:themeColor="text1"/>
                <w:sz w:val="22"/>
                <w:szCs w:val="22"/>
              </w:rPr>
              <w:t xml:space="preserve"> en los 13 casos de tutela analizados por la Corte Constitucional que dieron origen a la unificación de </w:t>
            </w:r>
            <w:r w:rsidR="00127E06">
              <w:rPr>
                <w:rFonts w:ascii="Arial" w:hAnsi="Arial" w:cs="Arial"/>
                <w:color w:val="000000" w:themeColor="text1"/>
                <w:sz w:val="22"/>
                <w:szCs w:val="22"/>
              </w:rPr>
              <w:t>criterios</w:t>
            </w:r>
            <w:r>
              <w:rPr>
                <w:rFonts w:ascii="Arial" w:hAnsi="Arial" w:cs="Arial"/>
                <w:color w:val="000000" w:themeColor="text1"/>
                <w:sz w:val="22"/>
                <w:szCs w:val="22"/>
              </w:rPr>
              <w:t xml:space="preserve"> relacionada con predios baldíos y privados</w:t>
            </w:r>
            <w:r w:rsidR="001C6124">
              <w:rPr>
                <w:rFonts w:ascii="Arial" w:hAnsi="Arial" w:cs="Arial"/>
                <w:color w:val="000000" w:themeColor="text1"/>
                <w:sz w:val="22"/>
                <w:szCs w:val="22"/>
              </w:rPr>
              <w:t xml:space="preserve">, indicando que cumplen con la finalidad de las normas de reforma agraria, garantizaron el acceso a la tierra de la población campesina, los predios no </w:t>
            </w:r>
            <w:r w:rsidR="001C6124" w:rsidRPr="00C4476E">
              <w:rPr>
                <w:rFonts w:ascii="Arial" w:hAnsi="Arial" w:cs="Arial"/>
                <w:color w:val="000000" w:themeColor="text1"/>
                <w:sz w:val="22"/>
                <w:szCs w:val="22"/>
              </w:rPr>
              <w:t>superan en rango de UAF y las personas favorecidas cumplieron con las condiciones subjetivas para ser sujetos de reforma agraria.</w:t>
            </w:r>
          </w:p>
          <w:p w14:paraId="4BC6D40B" w14:textId="77777777" w:rsidR="001D6DE0" w:rsidRPr="00CF798F" w:rsidRDefault="001D6DE0" w:rsidP="0029374F">
            <w:pPr>
              <w:spacing w:line="276" w:lineRule="auto"/>
              <w:jc w:val="both"/>
              <w:rPr>
                <w:rFonts w:ascii="Arial" w:hAnsi="Arial" w:cs="Arial"/>
                <w:color w:val="000000" w:themeColor="text1"/>
                <w:sz w:val="22"/>
                <w:szCs w:val="22"/>
              </w:rPr>
            </w:pPr>
          </w:p>
          <w:p w14:paraId="1E493867" w14:textId="69C8CB81" w:rsidR="0093525F" w:rsidRDefault="0093525F" w:rsidP="0029374F">
            <w:pPr>
              <w:spacing w:line="276" w:lineRule="auto"/>
              <w:jc w:val="both"/>
              <w:rPr>
                <w:rFonts w:ascii="Arial" w:hAnsi="Arial" w:cs="Arial"/>
                <w:b/>
                <w:bCs/>
                <w:color w:val="000000" w:themeColor="text1"/>
                <w:sz w:val="22"/>
                <w:szCs w:val="22"/>
              </w:rPr>
            </w:pPr>
            <w:r w:rsidRPr="0093525F">
              <w:rPr>
                <w:rFonts w:ascii="Arial" w:hAnsi="Arial" w:cs="Arial"/>
                <w:b/>
                <w:bCs/>
                <w:color w:val="000000" w:themeColor="text1"/>
                <w:sz w:val="22"/>
                <w:szCs w:val="22"/>
              </w:rPr>
              <w:t>11:30 a.m. Preguntas de los asistentes respecto de las dos primeras exposiciones.</w:t>
            </w:r>
          </w:p>
          <w:p w14:paraId="6A084C1F" w14:textId="77777777" w:rsidR="001428D2" w:rsidRDefault="001428D2" w:rsidP="0029374F">
            <w:pPr>
              <w:spacing w:line="276" w:lineRule="auto"/>
              <w:jc w:val="both"/>
              <w:rPr>
                <w:rFonts w:ascii="Arial" w:hAnsi="Arial" w:cs="Arial"/>
                <w:b/>
                <w:bCs/>
                <w:color w:val="000000" w:themeColor="text1"/>
                <w:sz w:val="22"/>
                <w:szCs w:val="22"/>
              </w:rPr>
            </w:pPr>
          </w:p>
          <w:p w14:paraId="1FEDCEB6" w14:textId="7FB81160" w:rsidR="001428D2" w:rsidRDefault="308C10D0" w:rsidP="01A06EC1">
            <w:pPr>
              <w:spacing w:line="276" w:lineRule="auto"/>
              <w:jc w:val="both"/>
              <w:rPr>
                <w:rFonts w:ascii="Arial" w:hAnsi="Arial" w:cs="Arial"/>
                <w:color w:val="000000" w:themeColor="text1"/>
                <w:sz w:val="22"/>
                <w:szCs w:val="22"/>
              </w:rPr>
            </w:pPr>
            <w:r w:rsidRPr="01A06EC1">
              <w:rPr>
                <w:rFonts w:ascii="Arial" w:hAnsi="Arial" w:cs="Arial"/>
                <w:color w:val="000000" w:themeColor="text1"/>
                <w:sz w:val="22"/>
                <w:szCs w:val="22"/>
              </w:rPr>
              <w:t>El panel para resolver las inquietudes de los asistentes estuvo precedido por Ministerio de Agricultura, Superintendencia de Notariado y Registro, Departamento Nacional de Planeación</w:t>
            </w:r>
            <w:r w:rsidR="1B348343" w:rsidRPr="01A06EC1">
              <w:rPr>
                <w:rFonts w:ascii="Arial" w:hAnsi="Arial" w:cs="Arial"/>
                <w:color w:val="000000" w:themeColor="text1"/>
                <w:sz w:val="22"/>
                <w:szCs w:val="22"/>
              </w:rPr>
              <w:t>, Unidad de Restitución de Tierras</w:t>
            </w:r>
            <w:r w:rsidRPr="01A06EC1">
              <w:rPr>
                <w:rFonts w:ascii="Arial" w:hAnsi="Arial" w:cs="Arial"/>
                <w:color w:val="000000" w:themeColor="text1"/>
                <w:sz w:val="22"/>
                <w:szCs w:val="22"/>
              </w:rPr>
              <w:t xml:space="preserve"> y la Agencia Nacional de Tierras.</w:t>
            </w:r>
          </w:p>
          <w:p w14:paraId="31E30982" w14:textId="77777777" w:rsidR="007441A3" w:rsidRDefault="007441A3" w:rsidP="01A06EC1">
            <w:pPr>
              <w:spacing w:line="276" w:lineRule="auto"/>
              <w:jc w:val="both"/>
              <w:rPr>
                <w:rFonts w:ascii="Arial" w:hAnsi="Arial" w:cs="Arial"/>
                <w:color w:val="000000" w:themeColor="text1"/>
                <w:sz w:val="22"/>
                <w:szCs w:val="22"/>
              </w:rPr>
            </w:pPr>
          </w:p>
          <w:p w14:paraId="4105DEDA" w14:textId="0B1333F8" w:rsidR="007441A3" w:rsidRPr="00B81F75" w:rsidRDefault="001865F4" w:rsidP="00B81F75">
            <w:pPr>
              <w:pStyle w:val="Prrafodelista"/>
              <w:numPr>
                <w:ilvl w:val="0"/>
                <w:numId w:val="21"/>
              </w:numPr>
              <w:spacing w:line="276" w:lineRule="auto"/>
              <w:jc w:val="both"/>
              <w:rPr>
                <w:rFonts w:ascii="Arial" w:hAnsi="Arial" w:cs="Arial"/>
                <w:color w:val="000000" w:themeColor="text1"/>
                <w:sz w:val="22"/>
                <w:szCs w:val="22"/>
              </w:rPr>
            </w:pPr>
            <w:r w:rsidRPr="00B81F75">
              <w:rPr>
                <w:rFonts w:ascii="Arial" w:hAnsi="Arial" w:cs="Arial"/>
                <w:color w:val="000000" w:themeColor="text1"/>
                <w:sz w:val="22"/>
                <w:szCs w:val="22"/>
              </w:rPr>
              <w:t xml:space="preserve">La representante de asociación - </w:t>
            </w:r>
            <w:r w:rsidR="007441A3" w:rsidRPr="00B81F75">
              <w:rPr>
                <w:rFonts w:ascii="Arial" w:hAnsi="Arial" w:cs="Arial"/>
                <w:color w:val="000000" w:themeColor="text1"/>
                <w:sz w:val="22"/>
                <w:szCs w:val="22"/>
              </w:rPr>
              <w:t>María José Hernández</w:t>
            </w:r>
            <w:r w:rsidR="0065065F" w:rsidRPr="00B81F75">
              <w:rPr>
                <w:rFonts w:ascii="Arial" w:hAnsi="Arial" w:cs="Arial"/>
                <w:color w:val="000000" w:themeColor="text1"/>
                <w:sz w:val="22"/>
                <w:szCs w:val="22"/>
              </w:rPr>
              <w:t xml:space="preserve"> pregunta:</w:t>
            </w:r>
          </w:p>
          <w:p w14:paraId="01A2C93A" w14:textId="659C51B6" w:rsidR="5B534EE0" w:rsidRDefault="5B534EE0" w:rsidP="01A06EC1">
            <w:pPr>
              <w:spacing w:line="276" w:lineRule="auto"/>
              <w:jc w:val="both"/>
              <w:rPr>
                <w:rFonts w:ascii="Arial" w:hAnsi="Arial" w:cs="Arial"/>
                <w:color w:val="000000" w:themeColor="text1"/>
                <w:sz w:val="22"/>
                <w:szCs w:val="22"/>
              </w:rPr>
            </w:pPr>
            <w:r w:rsidRPr="01A06EC1">
              <w:rPr>
                <w:rFonts w:ascii="Arial" w:hAnsi="Arial" w:cs="Arial"/>
                <w:color w:val="000000" w:themeColor="text1"/>
                <w:sz w:val="22"/>
                <w:szCs w:val="22"/>
              </w:rPr>
              <w:t>En caso de que un predio esté reglamentado en un plan de manejo integrado</w:t>
            </w:r>
            <w:r w:rsidR="00092225">
              <w:rPr>
                <w:rFonts w:ascii="Arial" w:hAnsi="Arial" w:cs="Arial"/>
                <w:color w:val="000000" w:themeColor="text1"/>
                <w:sz w:val="22"/>
                <w:szCs w:val="22"/>
              </w:rPr>
              <w:t xml:space="preserve"> (o DRMI)</w:t>
            </w:r>
            <w:r w:rsidRPr="01A06EC1">
              <w:rPr>
                <w:rFonts w:ascii="Arial" w:hAnsi="Arial" w:cs="Arial"/>
                <w:color w:val="000000" w:themeColor="text1"/>
                <w:sz w:val="22"/>
                <w:szCs w:val="22"/>
              </w:rPr>
              <w:t>, ¿puede ser adjudicado?</w:t>
            </w:r>
            <w:r w:rsidR="00220C93">
              <w:rPr>
                <w:rFonts w:ascii="Arial" w:hAnsi="Arial" w:cs="Arial"/>
                <w:color w:val="000000" w:themeColor="text1"/>
                <w:sz w:val="22"/>
                <w:szCs w:val="22"/>
              </w:rPr>
              <w:t xml:space="preserve"> </w:t>
            </w:r>
            <w:r w:rsidR="0065065F">
              <w:rPr>
                <w:rFonts w:ascii="Arial" w:hAnsi="Arial" w:cs="Arial"/>
                <w:color w:val="000000" w:themeColor="text1"/>
                <w:sz w:val="22"/>
                <w:szCs w:val="22"/>
              </w:rPr>
              <w:t xml:space="preserve">y </w:t>
            </w:r>
            <w:r w:rsidR="00220C93">
              <w:rPr>
                <w:rFonts w:ascii="Arial" w:hAnsi="Arial" w:cs="Arial"/>
                <w:color w:val="000000" w:themeColor="text1"/>
                <w:sz w:val="22"/>
                <w:szCs w:val="22"/>
              </w:rPr>
              <w:t xml:space="preserve">¿Las asociaciones </w:t>
            </w:r>
            <w:r w:rsidR="007441A3">
              <w:rPr>
                <w:rFonts w:ascii="Arial" w:hAnsi="Arial" w:cs="Arial"/>
                <w:color w:val="000000" w:themeColor="text1"/>
                <w:sz w:val="22"/>
                <w:szCs w:val="22"/>
              </w:rPr>
              <w:t>u organizaciones pueden ser ocupantes de un baldío</w:t>
            </w:r>
            <w:r w:rsidR="00220C93">
              <w:rPr>
                <w:rFonts w:ascii="Arial" w:hAnsi="Arial" w:cs="Arial"/>
                <w:color w:val="000000" w:themeColor="text1"/>
                <w:sz w:val="22"/>
                <w:szCs w:val="22"/>
              </w:rPr>
              <w:t>?</w:t>
            </w:r>
          </w:p>
          <w:p w14:paraId="5D289A92" w14:textId="77777777" w:rsidR="00C04898" w:rsidRDefault="00C04898" w:rsidP="01A06EC1">
            <w:pPr>
              <w:spacing w:line="276" w:lineRule="auto"/>
              <w:jc w:val="both"/>
              <w:rPr>
                <w:rFonts w:ascii="Arial" w:hAnsi="Arial" w:cs="Arial"/>
                <w:color w:val="000000" w:themeColor="text1"/>
                <w:sz w:val="22"/>
                <w:szCs w:val="22"/>
              </w:rPr>
            </w:pPr>
          </w:p>
          <w:p w14:paraId="227C8B1A" w14:textId="0DA12748" w:rsidR="00C04898" w:rsidRDefault="00C04898" w:rsidP="01A06EC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Ricardo Romero responde:</w:t>
            </w:r>
          </w:p>
          <w:p w14:paraId="7917BD64" w14:textId="63CF5864" w:rsidR="00380EFF" w:rsidRDefault="006974A1" w:rsidP="01A06EC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 presente año, 2023, la ANT expidió un </w:t>
            </w:r>
            <w:r w:rsidR="00F85690">
              <w:rPr>
                <w:rFonts w:ascii="Arial" w:hAnsi="Arial" w:cs="Arial"/>
                <w:color w:val="000000" w:themeColor="text1"/>
                <w:sz w:val="22"/>
                <w:szCs w:val="22"/>
              </w:rPr>
              <w:t xml:space="preserve">Acuerdo </w:t>
            </w:r>
            <w:r w:rsidR="00986C4B">
              <w:rPr>
                <w:rFonts w:ascii="Arial" w:hAnsi="Arial" w:cs="Arial"/>
                <w:color w:val="000000" w:themeColor="text1"/>
                <w:sz w:val="22"/>
                <w:szCs w:val="22"/>
              </w:rPr>
              <w:t xml:space="preserve">que permite </w:t>
            </w:r>
            <w:r w:rsidR="00771D27">
              <w:rPr>
                <w:rFonts w:ascii="Arial" w:hAnsi="Arial" w:cs="Arial"/>
                <w:color w:val="000000" w:themeColor="text1"/>
                <w:sz w:val="22"/>
                <w:szCs w:val="22"/>
              </w:rPr>
              <w:t xml:space="preserve">la asignación de derechos o </w:t>
            </w:r>
            <w:r w:rsidR="00397600">
              <w:rPr>
                <w:rFonts w:ascii="Arial" w:hAnsi="Arial" w:cs="Arial"/>
                <w:color w:val="000000" w:themeColor="text1"/>
                <w:sz w:val="22"/>
                <w:szCs w:val="22"/>
              </w:rPr>
              <w:t>adjudicación de</w:t>
            </w:r>
            <w:r w:rsidR="00986C4B">
              <w:rPr>
                <w:rFonts w:ascii="Arial" w:hAnsi="Arial" w:cs="Arial"/>
                <w:color w:val="000000" w:themeColor="text1"/>
                <w:sz w:val="22"/>
                <w:szCs w:val="22"/>
              </w:rPr>
              <w:t xml:space="preserve"> tierras a </w:t>
            </w:r>
            <w:r w:rsidR="00397600">
              <w:rPr>
                <w:rFonts w:ascii="Arial" w:hAnsi="Arial" w:cs="Arial"/>
                <w:color w:val="000000" w:themeColor="text1"/>
                <w:sz w:val="22"/>
                <w:szCs w:val="22"/>
              </w:rPr>
              <w:t xml:space="preserve">sujetos </w:t>
            </w:r>
            <w:r w:rsidR="00986C4B">
              <w:rPr>
                <w:rFonts w:ascii="Arial" w:hAnsi="Arial" w:cs="Arial"/>
                <w:color w:val="000000" w:themeColor="text1"/>
                <w:sz w:val="22"/>
                <w:szCs w:val="22"/>
              </w:rPr>
              <w:t>colectiv</w:t>
            </w:r>
            <w:r w:rsidR="00397600">
              <w:rPr>
                <w:rFonts w:ascii="Arial" w:hAnsi="Arial" w:cs="Arial"/>
                <w:color w:val="000000" w:themeColor="text1"/>
                <w:sz w:val="22"/>
                <w:szCs w:val="22"/>
              </w:rPr>
              <w:t>o</w:t>
            </w:r>
            <w:r w:rsidR="00986C4B">
              <w:rPr>
                <w:rFonts w:ascii="Arial" w:hAnsi="Arial" w:cs="Arial"/>
                <w:color w:val="000000" w:themeColor="text1"/>
                <w:sz w:val="22"/>
                <w:szCs w:val="22"/>
              </w:rPr>
              <w:t>s</w:t>
            </w:r>
            <w:r w:rsidR="00397600">
              <w:rPr>
                <w:rFonts w:ascii="Arial" w:hAnsi="Arial" w:cs="Arial"/>
                <w:color w:val="000000" w:themeColor="text1"/>
                <w:sz w:val="22"/>
                <w:szCs w:val="22"/>
              </w:rPr>
              <w:t>, como las asociaciones</w:t>
            </w:r>
            <w:r w:rsidR="00895B68">
              <w:rPr>
                <w:rFonts w:ascii="Arial" w:hAnsi="Arial" w:cs="Arial"/>
                <w:color w:val="000000" w:themeColor="text1"/>
                <w:sz w:val="22"/>
                <w:szCs w:val="22"/>
              </w:rPr>
              <w:t xml:space="preserve"> (dotación de tierras a organizaciones campesinas), anteriormente era mediante las figuras como el comodato o títulos de tenencia</w:t>
            </w:r>
            <w:r w:rsidR="00522149">
              <w:rPr>
                <w:rFonts w:ascii="Arial" w:hAnsi="Arial" w:cs="Arial"/>
                <w:color w:val="000000" w:themeColor="text1"/>
                <w:sz w:val="22"/>
                <w:szCs w:val="22"/>
              </w:rPr>
              <w:t xml:space="preserve"> con uso del mismo</w:t>
            </w:r>
            <w:r w:rsidR="00397600">
              <w:rPr>
                <w:rFonts w:ascii="Arial" w:hAnsi="Arial" w:cs="Arial"/>
                <w:color w:val="000000" w:themeColor="text1"/>
                <w:sz w:val="22"/>
                <w:szCs w:val="22"/>
              </w:rPr>
              <w:t>.</w:t>
            </w:r>
          </w:p>
          <w:p w14:paraId="37EF2C05" w14:textId="77777777" w:rsidR="0089491B" w:rsidRDefault="0089491B" w:rsidP="01A06EC1">
            <w:pPr>
              <w:spacing w:line="276" w:lineRule="auto"/>
              <w:jc w:val="both"/>
              <w:rPr>
                <w:rFonts w:ascii="Arial" w:hAnsi="Arial" w:cs="Arial"/>
                <w:color w:val="000000" w:themeColor="text1"/>
                <w:sz w:val="22"/>
                <w:szCs w:val="22"/>
              </w:rPr>
            </w:pPr>
          </w:p>
          <w:p w14:paraId="43438009" w14:textId="594638AE" w:rsidR="0089491B" w:rsidRDefault="0089491B" w:rsidP="01A06EC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Ministerio de Agricultura indica que</w:t>
            </w:r>
            <w:r w:rsidR="00E6212F">
              <w:rPr>
                <w:rFonts w:ascii="Arial" w:hAnsi="Arial" w:cs="Arial"/>
                <w:color w:val="000000" w:themeColor="text1"/>
                <w:sz w:val="22"/>
                <w:szCs w:val="22"/>
              </w:rPr>
              <w:t>,</w:t>
            </w:r>
            <w:r>
              <w:rPr>
                <w:rFonts w:ascii="Arial" w:hAnsi="Arial" w:cs="Arial"/>
                <w:color w:val="000000" w:themeColor="text1"/>
                <w:sz w:val="22"/>
                <w:szCs w:val="22"/>
              </w:rPr>
              <w:t xml:space="preserve"> </w:t>
            </w:r>
            <w:r w:rsidR="00C23970">
              <w:rPr>
                <w:rFonts w:ascii="Arial" w:hAnsi="Arial" w:cs="Arial"/>
                <w:color w:val="000000" w:themeColor="text1"/>
                <w:sz w:val="22"/>
                <w:szCs w:val="22"/>
              </w:rPr>
              <w:t xml:space="preserve">para </w:t>
            </w:r>
            <w:r>
              <w:rPr>
                <w:rFonts w:ascii="Arial" w:hAnsi="Arial" w:cs="Arial"/>
                <w:color w:val="000000" w:themeColor="text1"/>
                <w:sz w:val="22"/>
                <w:szCs w:val="22"/>
              </w:rPr>
              <w:t xml:space="preserve">el Gobierno actual, </w:t>
            </w:r>
            <w:r w:rsidR="00C23970">
              <w:rPr>
                <w:rFonts w:ascii="Arial" w:hAnsi="Arial" w:cs="Arial"/>
                <w:color w:val="000000" w:themeColor="text1"/>
                <w:sz w:val="22"/>
                <w:szCs w:val="22"/>
              </w:rPr>
              <w:t xml:space="preserve">es vital dotar de tierras a los </w:t>
            </w:r>
            <w:r w:rsidR="00B351B4">
              <w:rPr>
                <w:rFonts w:ascii="Arial" w:hAnsi="Arial" w:cs="Arial"/>
                <w:color w:val="000000" w:themeColor="text1"/>
                <w:sz w:val="22"/>
                <w:szCs w:val="22"/>
              </w:rPr>
              <w:t xml:space="preserve">procesos </w:t>
            </w:r>
            <w:r w:rsidR="00C23970">
              <w:rPr>
                <w:rFonts w:ascii="Arial" w:hAnsi="Arial" w:cs="Arial"/>
                <w:color w:val="000000" w:themeColor="text1"/>
                <w:sz w:val="22"/>
                <w:szCs w:val="22"/>
              </w:rPr>
              <w:t>organizativos</w:t>
            </w:r>
            <w:r w:rsidR="00B351B4">
              <w:rPr>
                <w:rFonts w:ascii="Arial" w:hAnsi="Arial" w:cs="Arial"/>
                <w:color w:val="000000" w:themeColor="text1"/>
                <w:sz w:val="22"/>
                <w:szCs w:val="22"/>
              </w:rPr>
              <w:t xml:space="preserve">, y en esta línea el 06 de octubre se expidió un decreto reglamentario que crea un programa especial para los campesinos, enfocado </w:t>
            </w:r>
            <w:r w:rsidR="00421F85">
              <w:rPr>
                <w:rFonts w:ascii="Arial" w:hAnsi="Arial" w:cs="Arial"/>
                <w:color w:val="000000" w:themeColor="text1"/>
                <w:sz w:val="22"/>
                <w:szCs w:val="22"/>
              </w:rPr>
              <w:t xml:space="preserve">en la producción de alimentos, siendo uno de los criterios de priorización </w:t>
            </w:r>
            <w:r w:rsidR="00581D54">
              <w:rPr>
                <w:rFonts w:ascii="Arial" w:hAnsi="Arial" w:cs="Arial"/>
                <w:color w:val="000000" w:themeColor="text1"/>
                <w:sz w:val="22"/>
                <w:szCs w:val="22"/>
              </w:rPr>
              <w:t xml:space="preserve">para la selección </w:t>
            </w:r>
            <w:r w:rsidR="00633B5A">
              <w:rPr>
                <w:rFonts w:ascii="Arial" w:hAnsi="Arial" w:cs="Arial"/>
                <w:color w:val="000000" w:themeColor="text1"/>
                <w:sz w:val="22"/>
                <w:szCs w:val="22"/>
              </w:rPr>
              <w:t xml:space="preserve">son </w:t>
            </w:r>
            <w:r w:rsidR="00421F85">
              <w:rPr>
                <w:rFonts w:ascii="Arial" w:hAnsi="Arial" w:cs="Arial"/>
                <w:color w:val="000000" w:themeColor="text1"/>
                <w:sz w:val="22"/>
                <w:szCs w:val="22"/>
              </w:rPr>
              <w:t>las organizaciones rurales</w:t>
            </w:r>
            <w:r w:rsidR="006E6B81">
              <w:rPr>
                <w:rFonts w:ascii="Arial" w:hAnsi="Arial" w:cs="Arial"/>
                <w:color w:val="000000" w:themeColor="text1"/>
                <w:sz w:val="22"/>
                <w:szCs w:val="22"/>
              </w:rPr>
              <w:t>.</w:t>
            </w:r>
          </w:p>
          <w:p w14:paraId="0DDDDD83" w14:textId="77777777" w:rsidR="00E6212F" w:rsidRDefault="00E6212F" w:rsidP="01A06EC1">
            <w:pPr>
              <w:spacing w:line="276" w:lineRule="auto"/>
              <w:jc w:val="both"/>
              <w:rPr>
                <w:rFonts w:ascii="Arial" w:hAnsi="Arial" w:cs="Arial"/>
                <w:color w:val="000000" w:themeColor="text1"/>
                <w:sz w:val="22"/>
                <w:szCs w:val="22"/>
              </w:rPr>
            </w:pPr>
          </w:p>
          <w:p w14:paraId="564612A5" w14:textId="54170BEF" w:rsidR="00E6212F" w:rsidRDefault="00E6212F" w:rsidP="01A06EC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relación del cuestionamiento relacionado con predios reglamentados con planes de manejo integrado</w:t>
            </w:r>
            <w:r w:rsidR="00CC3EDC">
              <w:rPr>
                <w:rFonts w:ascii="Arial" w:hAnsi="Arial" w:cs="Arial"/>
                <w:color w:val="000000" w:themeColor="text1"/>
                <w:sz w:val="22"/>
                <w:szCs w:val="22"/>
              </w:rPr>
              <w:t>. La ANT deberá revisar en los trámites previos a la adjudicación</w:t>
            </w:r>
            <w:r w:rsidR="00A20F37">
              <w:rPr>
                <w:rFonts w:ascii="Arial" w:hAnsi="Arial" w:cs="Arial"/>
                <w:color w:val="000000" w:themeColor="text1"/>
                <w:sz w:val="22"/>
                <w:szCs w:val="22"/>
              </w:rPr>
              <w:t>, las afectaciones ambientales y deberán limitar el uso de los adjudicatarios.</w:t>
            </w:r>
            <w:r w:rsidR="00BF23DC">
              <w:rPr>
                <w:rFonts w:ascii="Arial" w:hAnsi="Arial" w:cs="Arial"/>
                <w:color w:val="000000" w:themeColor="text1"/>
                <w:sz w:val="22"/>
                <w:szCs w:val="22"/>
              </w:rPr>
              <w:t xml:space="preserve"> La </w:t>
            </w:r>
            <w:r w:rsidR="00183C2A">
              <w:rPr>
                <w:rFonts w:ascii="Arial" w:hAnsi="Arial" w:cs="Arial"/>
                <w:color w:val="000000" w:themeColor="text1"/>
                <w:sz w:val="22"/>
                <w:szCs w:val="22"/>
              </w:rPr>
              <w:t xml:space="preserve">idea es que las adjudicaciones sean conforme los planes de ordenamiento territorial. </w:t>
            </w:r>
          </w:p>
          <w:p w14:paraId="061A3879" w14:textId="77777777" w:rsidR="00C77A29" w:rsidRDefault="00C77A29" w:rsidP="01A06EC1">
            <w:pPr>
              <w:spacing w:line="276" w:lineRule="auto"/>
              <w:jc w:val="both"/>
              <w:rPr>
                <w:rFonts w:ascii="Arial" w:hAnsi="Arial" w:cs="Arial"/>
                <w:color w:val="000000" w:themeColor="text1"/>
                <w:sz w:val="22"/>
                <w:szCs w:val="22"/>
              </w:rPr>
            </w:pPr>
          </w:p>
          <w:p w14:paraId="792FD239" w14:textId="6DF76DB9" w:rsidR="00C77A29" w:rsidRDefault="003B2770" w:rsidP="01A06EC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Sistema Nacional de Reforma Agraria y Desarrollo Rural, </w:t>
            </w:r>
            <w:r w:rsidR="001D1DDD">
              <w:rPr>
                <w:rFonts w:ascii="Arial" w:hAnsi="Arial" w:cs="Arial"/>
                <w:color w:val="000000" w:themeColor="text1"/>
                <w:sz w:val="22"/>
                <w:szCs w:val="22"/>
              </w:rPr>
              <w:t>con ocho (8) subsistemas, uno de los cuales analiza los lin</w:t>
            </w:r>
            <w:r w:rsidR="00062844">
              <w:rPr>
                <w:rFonts w:ascii="Arial" w:hAnsi="Arial" w:cs="Arial"/>
                <w:color w:val="000000" w:themeColor="text1"/>
                <w:sz w:val="22"/>
                <w:szCs w:val="22"/>
              </w:rPr>
              <w:t>e</w:t>
            </w:r>
            <w:r w:rsidR="001D1DDD">
              <w:rPr>
                <w:rFonts w:ascii="Arial" w:hAnsi="Arial" w:cs="Arial"/>
                <w:color w:val="000000" w:themeColor="text1"/>
                <w:sz w:val="22"/>
                <w:szCs w:val="22"/>
              </w:rPr>
              <w:t>amientos de política pública respecto de los conflictos socioambientales.</w:t>
            </w:r>
          </w:p>
          <w:p w14:paraId="798CABE8" w14:textId="77777777" w:rsidR="005E458C" w:rsidRDefault="005E458C" w:rsidP="01A06EC1">
            <w:pPr>
              <w:spacing w:line="276" w:lineRule="auto"/>
              <w:jc w:val="both"/>
              <w:rPr>
                <w:rFonts w:ascii="Arial" w:hAnsi="Arial" w:cs="Arial"/>
                <w:color w:val="000000" w:themeColor="text1"/>
                <w:sz w:val="22"/>
                <w:szCs w:val="22"/>
              </w:rPr>
            </w:pPr>
          </w:p>
          <w:p w14:paraId="70EF819E" w14:textId="2879E459" w:rsidR="005E458C" w:rsidRDefault="005E458C" w:rsidP="01A06EC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L</w:t>
            </w:r>
            <w:r w:rsidR="00394C80">
              <w:rPr>
                <w:rFonts w:ascii="Arial" w:hAnsi="Arial" w:cs="Arial"/>
                <w:color w:val="000000" w:themeColor="text1"/>
                <w:sz w:val="22"/>
                <w:szCs w:val="22"/>
              </w:rPr>
              <w:t>a</w:t>
            </w:r>
            <w:r>
              <w:rPr>
                <w:rFonts w:ascii="Arial" w:hAnsi="Arial" w:cs="Arial"/>
                <w:color w:val="000000" w:themeColor="text1"/>
                <w:sz w:val="22"/>
                <w:szCs w:val="22"/>
              </w:rPr>
              <w:t xml:space="preserve"> Unidad de Restitución de Tierras indica que el PND</w:t>
            </w:r>
            <w:r w:rsidR="00B75504">
              <w:rPr>
                <w:rFonts w:ascii="Arial" w:hAnsi="Arial" w:cs="Arial"/>
                <w:color w:val="000000" w:themeColor="text1"/>
                <w:sz w:val="22"/>
                <w:szCs w:val="22"/>
              </w:rPr>
              <w:t xml:space="preserve"> (Artículo 22 Ley </w:t>
            </w:r>
            <w:r w:rsidR="0021345B">
              <w:rPr>
                <w:rFonts w:ascii="Arial" w:hAnsi="Arial" w:cs="Arial"/>
                <w:color w:val="000000" w:themeColor="text1"/>
                <w:sz w:val="22"/>
                <w:szCs w:val="22"/>
              </w:rPr>
              <w:t>2294</w:t>
            </w:r>
            <w:r w:rsidR="00B75504">
              <w:rPr>
                <w:rFonts w:ascii="Arial" w:hAnsi="Arial" w:cs="Arial"/>
                <w:color w:val="000000" w:themeColor="text1"/>
                <w:sz w:val="22"/>
                <w:szCs w:val="22"/>
              </w:rPr>
              <w:t>)</w:t>
            </w:r>
            <w:r>
              <w:rPr>
                <w:rFonts w:ascii="Arial" w:hAnsi="Arial" w:cs="Arial"/>
                <w:color w:val="000000" w:themeColor="text1"/>
                <w:sz w:val="22"/>
                <w:szCs w:val="22"/>
              </w:rPr>
              <w:t xml:space="preserve">, permite adelantar procesos de restitución </w:t>
            </w:r>
            <w:r w:rsidR="009017D9">
              <w:rPr>
                <w:rFonts w:ascii="Arial" w:hAnsi="Arial" w:cs="Arial"/>
                <w:color w:val="000000" w:themeColor="text1"/>
                <w:sz w:val="22"/>
                <w:szCs w:val="22"/>
              </w:rPr>
              <w:t xml:space="preserve">respecto de predio ubicados </w:t>
            </w:r>
            <w:r>
              <w:rPr>
                <w:rFonts w:ascii="Arial" w:hAnsi="Arial" w:cs="Arial"/>
                <w:color w:val="000000" w:themeColor="text1"/>
                <w:sz w:val="22"/>
                <w:szCs w:val="22"/>
              </w:rPr>
              <w:t xml:space="preserve">en </w:t>
            </w:r>
            <w:r w:rsidR="009017D9">
              <w:rPr>
                <w:rFonts w:ascii="Arial" w:hAnsi="Arial" w:cs="Arial"/>
                <w:color w:val="000000" w:themeColor="text1"/>
                <w:sz w:val="22"/>
                <w:szCs w:val="22"/>
              </w:rPr>
              <w:t xml:space="preserve">zonas </w:t>
            </w:r>
            <w:r>
              <w:rPr>
                <w:rFonts w:ascii="Arial" w:hAnsi="Arial" w:cs="Arial"/>
                <w:color w:val="000000" w:themeColor="text1"/>
                <w:sz w:val="22"/>
                <w:szCs w:val="22"/>
              </w:rPr>
              <w:t>Ley 2</w:t>
            </w:r>
            <w:r w:rsidR="009017D9">
              <w:rPr>
                <w:rFonts w:ascii="Arial" w:hAnsi="Arial" w:cs="Arial"/>
                <w:color w:val="000000" w:themeColor="text1"/>
                <w:sz w:val="22"/>
                <w:szCs w:val="22"/>
              </w:rPr>
              <w:t>/59</w:t>
            </w:r>
            <w:r w:rsidR="0021345B">
              <w:rPr>
                <w:rFonts w:ascii="Arial" w:hAnsi="Arial" w:cs="Arial"/>
                <w:color w:val="000000" w:themeColor="text1"/>
                <w:sz w:val="22"/>
                <w:szCs w:val="22"/>
              </w:rPr>
              <w:t xml:space="preserve">, otorgamiento de derechos de uso o compensación cuando lo solicitado sean baldíos </w:t>
            </w:r>
            <w:r w:rsidR="00144052">
              <w:rPr>
                <w:rFonts w:ascii="Arial" w:hAnsi="Arial" w:cs="Arial"/>
                <w:color w:val="000000" w:themeColor="text1"/>
                <w:sz w:val="22"/>
                <w:szCs w:val="22"/>
              </w:rPr>
              <w:t>inadjudicables</w:t>
            </w:r>
            <w:r w:rsidR="0021345B">
              <w:rPr>
                <w:rFonts w:ascii="Arial" w:hAnsi="Arial" w:cs="Arial"/>
                <w:color w:val="000000" w:themeColor="text1"/>
                <w:sz w:val="22"/>
                <w:szCs w:val="22"/>
              </w:rPr>
              <w:t>.</w:t>
            </w:r>
          </w:p>
          <w:p w14:paraId="3AC8F485" w14:textId="77777777" w:rsidR="00AD5E98" w:rsidRDefault="00AD5E98" w:rsidP="01A06EC1">
            <w:pPr>
              <w:spacing w:line="276" w:lineRule="auto"/>
              <w:jc w:val="both"/>
              <w:rPr>
                <w:rFonts w:ascii="Arial" w:hAnsi="Arial" w:cs="Arial"/>
                <w:color w:val="000000" w:themeColor="text1"/>
                <w:sz w:val="22"/>
                <w:szCs w:val="22"/>
              </w:rPr>
            </w:pPr>
          </w:p>
          <w:p w14:paraId="64186662" w14:textId="757348AC" w:rsidR="00AD5E98" w:rsidRPr="00B81F75" w:rsidRDefault="00AD5E98" w:rsidP="00B81F75">
            <w:pPr>
              <w:pStyle w:val="Prrafodelista"/>
              <w:numPr>
                <w:ilvl w:val="0"/>
                <w:numId w:val="21"/>
              </w:numPr>
              <w:spacing w:line="276" w:lineRule="auto"/>
              <w:jc w:val="both"/>
              <w:rPr>
                <w:rFonts w:ascii="Arial" w:hAnsi="Arial" w:cs="Arial"/>
                <w:color w:val="000000" w:themeColor="text1"/>
                <w:sz w:val="22"/>
                <w:szCs w:val="22"/>
              </w:rPr>
            </w:pPr>
            <w:r w:rsidRPr="00B81F75">
              <w:rPr>
                <w:rFonts w:ascii="Arial" w:hAnsi="Arial" w:cs="Arial"/>
                <w:color w:val="000000" w:themeColor="text1"/>
                <w:sz w:val="22"/>
                <w:szCs w:val="22"/>
              </w:rPr>
              <w:t xml:space="preserve">Asociación de Mujeres Piscicultura </w:t>
            </w:r>
          </w:p>
          <w:p w14:paraId="636423D4" w14:textId="558D3166" w:rsidR="005D02C6" w:rsidRDefault="00A5695C"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Indica que </w:t>
            </w:r>
            <w:r w:rsidR="005D02C6">
              <w:rPr>
                <w:rFonts w:ascii="Arial" w:hAnsi="Arial" w:cs="Arial"/>
                <w:color w:val="000000" w:themeColor="text1"/>
                <w:sz w:val="22"/>
                <w:szCs w:val="22"/>
              </w:rPr>
              <w:t>la asociación de mujeres trabaja</w:t>
            </w:r>
            <w:r>
              <w:rPr>
                <w:rFonts w:ascii="Arial" w:hAnsi="Arial" w:cs="Arial"/>
                <w:color w:val="000000" w:themeColor="text1"/>
                <w:sz w:val="22"/>
                <w:szCs w:val="22"/>
              </w:rPr>
              <w:t xml:space="preserve"> en piscicultura y cuentan con un p</w:t>
            </w:r>
            <w:r w:rsidR="00144052">
              <w:rPr>
                <w:rFonts w:ascii="Arial" w:hAnsi="Arial" w:cs="Arial"/>
                <w:color w:val="000000" w:themeColor="text1"/>
                <w:sz w:val="22"/>
                <w:szCs w:val="22"/>
              </w:rPr>
              <w:t xml:space="preserve">royecto </w:t>
            </w:r>
            <w:r w:rsidR="00B55FE7">
              <w:rPr>
                <w:rFonts w:ascii="Arial" w:hAnsi="Arial" w:cs="Arial"/>
                <w:color w:val="000000" w:themeColor="text1"/>
                <w:sz w:val="22"/>
                <w:szCs w:val="22"/>
              </w:rPr>
              <w:t xml:space="preserve">de </w:t>
            </w:r>
            <w:r w:rsidR="004C084C">
              <w:rPr>
                <w:rFonts w:ascii="Arial" w:hAnsi="Arial" w:cs="Arial"/>
                <w:color w:val="000000" w:themeColor="text1"/>
                <w:sz w:val="22"/>
                <w:szCs w:val="22"/>
              </w:rPr>
              <w:t>laboratorio de alevinos, en predios dados en comodato</w:t>
            </w:r>
            <w:r w:rsidR="002A4509">
              <w:rPr>
                <w:rFonts w:ascii="Arial" w:hAnsi="Arial" w:cs="Arial"/>
                <w:color w:val="000000" w:themeColor="text1"/>
                <w:sz w:val="22"/>
                <w:szCs w:val="22"/>
              </w:rPr>
              <w:t>,</w:t>
            </w:r>
            <w:r w:rsidR="00B55FE7">
              <w:rPr>
                <w:rFonts w:ascii="Arial" w:hAnsi="Arial" w:cs="Arial"/>
                <w:color w:val="000000" w:themeColor="text1"/>
                <w:sz w:val="22"/>
                <w:szCs w:val="22"/>
              </w:rPr>
              <w:t xml:space="preserve"> sin embargo, requieren</w:t>
            </w:r>
            <w:r w:rsidR="002A4509">
              <w:rPr>
                <w:rFonts w:ascii="Arial" w:hAnsi="Arial" w:cs="Arial"/>
                <w:color w:val="000000" w:themeColor="text1"/>
                <w:sz w:val="22"/>
                <w:szCs w:val="22"/>
              </w:rPr>
              <w:t xml:space="preserve"> </w:t>
            </w:r>
            <w:r w:rsidR="0024349E">
              <w:rPr>
                <w:rFonts w:ascii="Arial" w:hAnsi="Arial" w:cs="Arial"/>
                <w:color w:val="000000" w:themeColor="text1"/>
                <w:sz w:val="22"/>
                <w:szCs w:val="22"/>
              </w:rPr>
              <w:t>p</w:t>
            </w:r>
            <w:r w:rsidR="00785C2D">
              <w:rPr>
                <w:rFonts w:ascii="Arial" w:hAnsi="Arial" w:cs="Arial"/>
                <w:color w:val="000000" w:themeColor="text1"/>
                <w:sz w:val="22"/>
                <w:szCs w:val="22"/>
              </w:rPr>
              <w:t>ermiso</w:t>
            </w:r>
            <w:r w:rsidR="00103A40">
              <w:rPr>
                <w:rFonts w:ascii="Arial" w:hAnsi="Arial" w:cs="Arial"/>
                <w:color w:val="000000" w:themeColor="text1"/>
                <w:sz w:val="22"/>
                <w:szCs w:val="22"/>
              </w:rPr>
              <w:t xml:space="preserve"> de </w:t>
            </w:r>
            <w:r w:rsidR="0035405C">
              <w:rPr>
                <w:rFonts w:ascii="Arial" w:hAnsi="Arial" w:cs="Arial"/>
                <w:color w:val="000000" w:themeColor="text1"/>
                <w:sz w:val="22"/>
                <w:szCs w:val="22"/>
              </w:rPr>
              <w:t>cultivos</w:t>
            </w:r>
            <w:r w:rsidR="002A4509">
              <w:rPr>
                <w:rFonts w:ascii="Arial" w:hAnsi="Arial" w:cs="Arial"/>
                <w:color w:val="000000" w:themeColor="text1"/>
                <w:sz w:val="22"/>
                <w:szCs w:val="22"/>
              </w:rPr>
              <w:t xml:space="preserve"> </w:t>
            </w:r>
            <w:r w:rsidR="003D6450">
              <w:rPr>
                <w:rFonts w:ascii="Arial" w:hAnsi="Arial" w:cs="Arial"/>
                <w:color w:val="000000" w:themeColor="text1"/>
                <w:sz w:val="22"/>
                <w:szCs w:val="22"/>
              </w:rPr>
              <w:t>(</w:t>
            </w:r>
            <w:r w:rsidR="002A4509">
              <w:rPr>
                <w:rFonts w:ascii="Arial" w:hAnsi="Arial" w:cs="Arial"/>
                <w:color w:val="000000" w:themeColor="text1"/>
                <w:sz w:val="22"/>
                <w:szCs w:val="22"/>
              </w:rPr>
              <w:t>alevinos</w:t>
            </w:r>
            <w:r w:rsidR="003D6450">
              <w:rPr>
                <w:rFonts w:ascii="Arial" w:hAnsi="Arial" w:cs="Arial"/>
                <w:color w:val="000000" w:themeColor="text1"/>
                <w:sz w:val="22"/>
                <w:szCs w:val="22"/>
              </w:rPr>
              <w:t xml:space="preserve">) y según información, </w:t>
            </w:r>
            <w:r w:rsidR="00EB750B">
              <w:rPr>
                <w:rFonts w:ascii="Arial" w:hAnsi="Arial" w:cs="Arial"/>
                <w:color w:val="000000" w:themeColor="text1"/>
                <w:sz w:val="22"/>
                <w:szCs w:val="22"/>
              </w:rPr>
              <w:t>los costos para el otorgamiento de dicho permiso resultan</w:t>
            </w:r>
            <w:r w:rsidR="005D02C6">
              <w:rPr>
                <w:rFonts w:ascii="Arial" w:hAnsi="Arial" w:cs="Arial"/>
                <w:color w:val="000000" w:themeColor="text1"/>
                <w:sz w:val="22"/>
                <w:szCs w:val="22"/>
              </w:rPr>
              <w:t xml:space="preserve"> muy costoso.</w:t>
            </w:r>
            <w:r w:rsidR="00883038">
              <w:rPr>
                <w:rFonts w:ascii="Arial" w:hAnsi="Arial" w:cs="Arial"/>
                <w:color w:val="000000" w:themeColor="text1"/>
                <w:sz w:val="22"/>
                <w:szCs w:val="22"/>
              </w:rPr>
              <w:t xml:space="preserve"> </w:t>
            </w:r>
          </w:p>
          <w:p w14:paraId="32EAEF14" w14:textId="77777777" w:rsidR="005D02C6" w:rsidRDefault="005D02C6" w:rsidP="0029374F">
            <w:pPr>
              <w:spacing w:line="276" w:lineRule="auto"/>
              <w:jc w:val="both"/>
              <w:rPr>
                <w:rFonts w:ascii="Arial" w:hAnsi="Arial" w:cs="Arial"/>
                <w:color w:val="000000" w:themeColor="text1"/>
                <w:sz w:val="22"/>
                <w:szCs w:val="22"/>
              </w:rPr>
            </w:pPr>
          </w:p>
          <w:p w14:paraId="4011ABD0" w14:textId="0702C438" w:rsidR="0093525F" w:rsidRDefault="005D02C6"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w:t>
            </w:r>
            <w:r w:rsidR="00883038">
              <w:rPr>
                <w:rFonts w:ascii="Arial" w:hAnsi="Arial" w:cs="Arial"/>
                <w:color w:val="000000" w:themeColor="text1"/>
                <w:sz w:val="22"/>
                <w:szCs w:val="22"/>
              </w:rPr>
              <w:t xml:space="preserve">esponde Nohemy Larrota Murallas </w:t>
            </w:r>
            <w:r w:rsidR="0024349E">
              <w:rPr>
                <w:rFonts w:ascii="Arial" w:hAnsi="Arial" w:cs="Arial"/>
                <w:color w:val="000000" w:themeColor="text1"/>
                <w:sz w:val="22"/>
                <w:szCs w:val="22"/>
              </w:rPr>
              <w:t xml:space="preserve">representante de la Autoridad de </w:t>
            </w:r>
            <w:r w:rsidR="00883038">
              <w:rPr>
                <w:rFonts w:ascii="Arial" w:hAnsi="Arial" w:cs="Arial"/>
                <w:color w:val="000000" w:themeColor="text1"/>
                <w:sz w:val="22"/>
                <w:szCs w:val="22"/>
              </w:rPr>
              <w:t>Acuicultura y Pesca</w:t>
            </w:r>
            <w:r w:rsidR="006B32FE">
              <w:rPr>
                <w:rFonts w:ascii="Arial" w:hAnsi="Arial" w:cs="Arial"/>
                <w:color w:val="000000" w:themeColor="text1"/>
                <w:sz w:val="22"/>
                <w:szCs w:val="22"/>
              </w:rPr>
              <w:t>, la AUNAP, encargada de ejecutar la política de acuicultura y pesca</w:t>
            </w:r>
            <w:r w:rsidR="00C40E15">
              <w:rPr>
                <w:rFonts w:ascii="Arial" w:hAnsi="Arial" w:cs="Arial"/>
                <w:color w:val="000000" w:themeColor="text1"/>
                <w:sz w:val="22"/>
                <w:szCs w:val="22"/>
              </w:rPr>
              <w:t>, y quien da los permisos sin ningún costo en los trámites.</w:t>
            </w:r>
          </w:p>
          <w:p w14:paraId="1841189F" w14:textId="77777777" w:rsidR="00A5695C" w:rsidRDefault="00A5695C" w:rsidP="0029374F">
            <w:pPr>
              <w:spacing w:line="276" w:lineRule="auto"/>
              <w:jc w:val="both"/>
              <w:rPr>
                <w:rFonts w:ascii="Arial" w:hAnsi="Arial" w:cs="Arial"/>
                <w:color w:val="000000" w:themeColor="text1"/>
                <w:sz w:val="22"/>
                <w:szCs w:val="22"/>
              </w:rPr>
            </w:pPr>
          </w:p>
          <w:p w14:paraId="68CAEFB4" w14:textId="3B9F7FA9" w:rsidR="00A5695C" w:rsidRPr="00B81F75" w:rsidRDefault="008141B1" w:rsidP="00B81F75">
            <w:pPr>
              <w:pStyle w:val="Prrafodelista"/>
              <w:numPr>
                <w:ilvl w:val="0"/>
                <w:numId w:val="2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Cesar</w:t>
            </w:r>
            <w:r w:rsidR="00A5695C" w:rsidRPr="00B81F75">
              <w:rPr>
                <w:rFonts w:ascii="Arial" w:hAnsi="Arial" w:cs="Arial"/>
                <w:color w:val="000000" w:themeColor="text1"/>
                <w:sz w:val="22"/>
                <w:szCs w:val="22"/>
              </w:rPr>
              <w:t xml:space="preserve"> </w:t>
            </w:r>
            <w:r w:rsidR="00B72DAD">
              <w:rPr>
                <w:rFonts w:ascii="Arial" w:hAnsi="Arial" w:cs="Arial"/>
                <w:color w:val="000000" w:themeColor="text1"/>
                <w:sz w:val="22"/>
                <w:szCs w:val="22"/>
              </w:rPr>
              <w:t xml:space="preserve">de ANFAP </w:t>
            </w:r>
            <w:r w:rsidR="00A5695C" w:rsidRPr="00B81F75">
              <w:rPr>
                <w:rFonts w:ascii="Arial" w:hAnsi="Arial" w:cs="Arial"/>
                <w:color w:val="000000" w:themeColor="text1"/>
                <w:sz w:val="22"/>
                <w:szCs w:val="22"/>
              </w:rPr>
              <w:t>pregunta:</w:t>
            </w:r>
          </w:p>
          <w:p w14:paraId="433BD4F1" w14:textId="2BF6BD18" w:rsidR="00A5695C" w:rsidRDefault="00340DF3"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Apoyo a la comunidad campesina para avanzar en procesos de prescripción sin necesidad de costear abogados pues los costos resultan muy altos </w:t>
            </w:r>
            <w:r w:rsidR="003A5DF0">
              <w:rPr>
                <w:rFonts w:ascii="Arial" w:hAnsi="Arial" w:cs="Arial"/>
                <w:color w:val="000000" w:themeColor="text1"/>
                <w:sz w:val="22"/>
                <w:szCs w:val="22"/>
              </w:rPr>
              <w:t>respecto al patrimonio de los campesinos.</w:t>
            </w:r>
          </w:p>
          <w:p w14:paraId="6DFBE81A" w14:textId="77777777" w:rsidR="008141B1" w:rsidRDefault="008141B1" w:rsidP="0029374F">
            <w:pPr>
              <w:spacing w:line="276" w:lineRule="auto"/>
              <w:jc w:val="both"/>
              <w:rPr>
                <w:rFonts w:ascii="Arial" w:hAnsi="Arial" w:cs="Arial"/>
                <w:color w:val="000000" w:themeColor="text1"/>
                <w:sz w:val="22"/>
                <w:szCs w:val="22"/>
              </w:rPr>
            </w:pPr>
          </w:p>
          <w:p w14:paraId="5E04DA4F" w14:textId="1350397B" w:rsidR="008141B1" w:rsidRDefault="008141B1"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Ricardo responde, que el punto 1 del acuerdo de paz, </w:t>
            </w:r>
            <w:r w:rsidR="00D73007">
              <w:rPr>
                <w:rFonts w:ascii="Arial" w:hAnsi="Arial" w:cs="Arial"/>
                <w:color w:val="000000" w:themeColor="text1"/>
                <w:sz w:val="22"/>
                <w:szCs w:val="22"/>
              </w:rPr>
              <w:t xml:space="preserve">relacionado la Reforma Rural Integral, iniciando un total de 3 millones de hectáreas </w:t>
            </w:r>
            <w:r w:rsidR="00756E1C">
              <w:rPr>
                <w:rFonts w:ascii="Arial" w:hAnsi="Arial" w:cs="Arial"/>
                <w:color w:val="000000" w:themeColor="text1"/>
                <w:sz w:val="22"/>
                <w:szCs w:val="22"/>
              </w:rPr>
              <w:t>para asignación de tierra, 7 millones de hectáreas para formalización de la propiedad</w:t>
            </w:r>
            <w:r w:rsidR="00510DA7">
              <w:rPr>
                <w:rFonts w:ascii="Arial" w:hAnsi="Arial" w:cs="Arial"/>
                <w:color w:val="000000" w:themeColor="text1"/>
                <w:sz w:val="22"/>
                <w:szCs w:val="22"/>
              </w:rPr>
              <w:t>, y finalmente la creación de un fondo de tierras.</w:t>
            </w:r>
            <w:r w:rsidR="00EB09E4">
              <w:rPr>
                <w:rFonts w:ascii="Arial" w:hAnsi="Arial" w:cs="Arial"/>
                <w:color w:val="000000" w:themeColor="text1"/>
                <w:sz w:val="22"/>
                <w:szCs w:val="22"/>
              </w:rPr>
              <w:t xml:space="preserve"> Decreto 902 de 2016, estableció que la ANT cuenta con la facultad de formalizar la propiedad privada</w:t>
            </w:r>
            <w:r w:rsidR="00347819">
              <w:rPr>
                <w:rFonts w:ascii="Arial" w:hAnsi="Arial" w:cs="Arial"/>
                <w:color w:val="000000" w:themeColor="text1"/>
                <w:sz w:val="22"/>
                <w:szCs w:val="22"/>
              </w:rPr>
              <w:t xml:space="preserve">, con procedimientos totalmente gratuitos, por lo que en caso de tener conocimiento de </w:t>
            </w:r>
            <w:r w:rsidR="007649D1">
              <w:rPr>
                <w:rFonts w:ascii="Arial" w:hAnsi="Arial" w:cs="Arial"/>
                <w:color w:val="000000" w:themeColor="text1"/>
                <w:sz w:val="22"/>
                <w:szCs w:val="22"/>
              </w:rPr>
              <w:t>cobros indebidos sean denunciados para atacar actos de corrupción.</w:t>
            </w:r>
          </w:p>
          <w:p w14:paraId="6155CCD3" w14:textId="77777777" w:rsidR="008E041B" w:rsidRDefault="008E041B" w:rsidP="0029374F">
            <w:pPr>
              <w:spacing w:line="276" w:lineRule="auto"/>
              <w:jc w:val="both"/>
              <w:rPr>
                <w:rFonts w:ascii="Arial" w:hAnsi="Arial" w:cs="Arial"/>
                <w:color w:val="000000" w:themeColor="text1"/>
                <w:sz w:val="22"/>
                <w:szCs w:val="22"/>
              </w:rPr>
            </w:pPr>
          </w:p>
          <w:p w14:paraId="3B6379C5" w14:textId="179A5C18" w:rsidR="00D623C3" w:rsidRDefault="00E0464B"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Interviene la Líder de UGT Santander, Emiliana Pino Torres, indicando que </w:t>
            </w:r>
            <w:r w:rsidR="00B44D8D">
              <w:rPr>
                <w:rFonts w:ascii="Arial" w:hAnsi="Arial" w:cs="Arial"/>
                <w:color w:val="000000" w:themeColor="text1"/>
                <w:sz w:val="22"/>
                <w:szCs w:val="22"/>
              </w:rPr>
              <w:t>desde la ANT, entidad de puertas abiertas, ha solicitado una mesa de trabajo con la Agencia Nacional de Reincorporados, desde la territorial Santander.</w:t>
            </w:r>
          </w:p>
          <w:p w14:paraId="57997410" w14:textId="77777777" w:rsidR="00BA519E" w:rsidRDefault="00BA519E" w:rsidP="0029374F">
            <w:pPr>
              <w:spacing w:line="276" w:lineRule="auto"/>
              <w:jc w:val="both"/>
              <w:rPr>
                <w:rFonts w:ascii="Arial" w:hAnsi="Arial" w:cs="Arial"/>
                <w:color w:val="000000" w:themeColor="text1"/>
                <w:sz w:val="22"/>
                <w:szCs w:val="22"/>
              </w:rPr>
            </w:pPr>
          </w:p>
          <w:p w14:paraId="50B114C5" w14:textId="004EEC80" w:rsidR="00BA519E" w:rsidRDefault="00BA519E"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Comités de reforma agraria municipales y departamentales, en cumplimiento del sistema de reforma agraria, establecido en la Ley 160 de 1994.</w:t>
            </w:r>
          </w:p>
          <w:p w14:paraId="46C5187A" w14:textId="77777777" w:rsidR="00BA519E" w:rsidRDefault="00BA519E" w:rsidP="0029374F">
            <w:pPr>
              <w:spacing w:line="276" w:lineRule="auto"/>
              <w:jc w:val="both"/>
              <w:rPr>
                <w:rFonts w:ascii="Arial" w:hAnsi="Arial" w:cs="Arial"/>
                <w:color w:val="000000" w:themeColor="text1"/>
                <w:sz w:val="22"/>
                <w:szCs w:val="22"/>
              </w:rPr>
            </w:pPr>
          </w:p>
          <w:p w14:paraId="10D79DB5" w14:textId="100B155B" w:rsidR="00BA519E" w:rsidRDefault="00BA519E"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ADEMUSIC</w:t>
            </w:r>
          </w:p>
          <w:p w14:paraId="492FE38B" w14:textId="77777777" w:rsidR="00F4577C" w:rsidRDefault="00F4577C" w:rsidP="0029374F">
            <w:pPr>
              <w:spacing w:line="276" w:lineRule="auto"/>
              <w:jc w:val="both"/>
              <w:rPr>
                <w:rFonts w:ascii="Arial" w:hAnsi="Arial" w:cs="Arial"/>
                <w:color w:val="000000" w:themeColor="text1"/>
                <w:sz w:val="22"/>
                <w:szCs w:val="22"/>
              </w:rPr>
            </w:pPr>
          </w:p>
          <w:p w14:paraId="24CD20BE" w14:textId="684FB300" w:rsidR="00F4577C" w:rsidRDefault="00F4577C"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w:t>
            </w:r>
            <w:r w:rsidR="004E0F23">
              <w:rPr>
                <w:rFonts w:ascii="Arial" w:hAnsi="Arial" w:cs="Arial"/>
                <w:color w:val="000000" w:themeColor="text1"/>
                <w:sz w:val="22"/>
                <w:szCs w:val="22"/>
              </w:rPr>
              <w:t>C</w:t>
            </w:r>
            <w:r>
              <w:rPr>
                <w:rFonts w:ascii="Arial" w:hAnsi="Arial" w:cs="Arial"/>
                <w:color w:val="000000" w:themeColor="text1"/>
                <w:sz w:val="22"/>
                <w:szCs w:val="22"/>
              </w:rPr>
              <w:t xml:space="preserve">ómo puede la asociación </w:t>
            </w:r>
            <w:r w:rsidR="00CC2AC6">
              <w:rPr>
                <w:rFonts w:ascii="Arial" w:hAnsi="Arial" w:cs="Arial"/>
                <w:color w:val="000000" w:themeColor="text1"/>
                <w:sz w:val="22"/>
                <w:szCs w:val="22"/>
              </w:rPr>
              <w:t>legalizar las tierras</w:t>
            </w:r>
            <w:r>
              <w:rPr>
                <w:rFonts w:ascii="Arial" w:hAnsi="Arial" w:cs="Arial"/>
                <w:color w:val="000000" w:themeColor="text1"/>
                <w:sz w:val="22"/>
                <w:szCs w:val="22"/>
              </w:rPr>
              <w:t>?</w:t>
            </w:r>
            <w:r w:rsidR="004058E4">
              <w:rPr>
                <w:rFonts w:ascii="Arial" w:hAnsi="Arial" w:cs="Arial"/>
                <w:color w:val="000000" w:themeColor="text1"/>
                <w:sz w:val="22"/>
                <w:szCs w:val="22"/>
              </w:rPr>
              <w:t xml:space="preserve"> Para acceder a créditos en pro de la soberanía alimentaria. </w:t>
            </w:r>
            <w:r w:rsidR="00486726">
              <w:rPr>
                <w:rFonts w:ascii="Arial" w:hAnsi="Arial" w:cs="Arial"/>
                <w:color w:val="000000" w:themeColor="text1"/>
                <w:sz w:val="22"/>
                <w:szCs w:val="22"/>
              </w:rPr>
              <w:t>¿Por qué hay diferencia de UAF en los municipios?</w:t>
            </w:r>
          </w:p>
          <w:p w14:paraId="7D3B838F" w14:textId="77777777" w:rsidR="000C4C01" w:rsidRDefault="000C4C01" w:rsidP="0029374F">
            <w:pPr>
              <w:spacing w:line="276" w:lineRule="auto"/>
              <w:jc w:val="both"/>
              <w:rPr>
                <w:rFonts w:ascii="Arial" w:hAnsi="Arial" w:cs="Arial"/>
                <w:color w:val="000000" w:themeColor="text1"/>
                <w:sz w:val="22"/>
                <w:szCs w:val="22"/>
              </w:rPr>
            </w:pPr>
          </w:p>
          <w:p w14:paraId="6B9C67AB" w14:textId="0FD3B2B6" w:rsidR="00CC2AC6" w:rsidRDefault="000C4C01"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Ricardo responde, la UAF, no es unidad de medida uniforme y establece rangos por zona relativamente homogénea, por el tipo y la vocación del suelo, razón por la cual existen diferencias en los municipios</w:t>
            </w:r>
            <w:r w:rsidR="00803988">
              <w:rPr>
                <w:rFonts w:ascii="Arial" w:hAnsi="Arial" w:cs="Arial"/>
                <w:color w:val="000000" w:themeColor="text1"/>
                <w:sz w:val="22"/>
                <w:szCs w:val="22"/>
              </w:rPr>
              <w:t xml:space="preserve"> (variable)</w:t>
            </w:r>
            <w:r>
              <w:rPr>
                <w:rFonts w:ascii="Arial" w:hAnsi="Arial" w:cs="Arial"/>
                <w:color w:val="000000" w:themeColor="text1"/>
                <w:sz w:val="22"/>
                <w:szCs w:val="22"/>
              </w:rPr>
              <w:t>.</w:t>
            </w:r>
            <w:r w:rsidR="0052407E">
              <w:rPr>
                <w:rFonts w:ascii="Arial" w:hAnsi="Arial" w:cs="Arial"/>
                <w:color w:val="000000" w:themeColor="text1"/>
                <w:sz w:val="22"/>
                <w:szCs w:val="22"/>
              </w:rPr>
              <w:t xml:space="preserve"> Dichas zonas, corresponden a un análisis que implica la vocación de uso de la tierra.</w:t>
            </w:r>
          </w:p>
          <w:p w14:paraId="09E8AB72" w14:textId="77777777" w:rsidR="002B7805" w:rsidRDefault="002B7805" w:rsidP="0029374F">
            <w:pPr>
              <w:spacing w:line="276" w:lineRule="auto"/>
              <w:jc w:val="both"/>
              <w:rPr>
                <w:rFonts w:ascii="Arial" w:hAnsi="Arial" w:cs="Arial"/>
                <w:color w:val="000000" w:themeColor="text1"/>
                <w:sz w:val="22"/>
                <w:szCs w:val="22"/>
              </w:rPr>
            </w:pPr>
          </w:p>
          <w:p w14:paraId="03B7C657" w14:textId="14BC4B0D" w:rsidR="002B7805" w:rsidRDefault="002B7805"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00E664A9">
              <w:rPr>
                <w:rFonts w:ascii="Arial" w:hAnsi="Arial" w:cs="Arial"/>
                <w:color w:val="000000" w:themeColor="text1"/>
                <w:sz w:val="22"/>
                <w:szCs w:val="22"/>
              </w:rPr>
              <w:t>l</w:t>
            </w:r>
            <w:r>
              <w:rPr>
                <w:rFonts w:ascii="Arial" w:hAnsi="Arial" w:cs="Arial"/>
                <w:color w:val="000000" w:themeColor="text1"/>
                <w:sz w:val="22"/>
                <w:szCs w:val="22"/>
              </w:rPr>
              <w:t xml:space="preserve"> acuerdo 167</w:t>
            </w:r>
            <w:r w:rsidR="00970A03">
              <w:rPr>
                <w:rFonts w:ascii="Arial" w:hAnsi="Arial" w:cs="Arial"/>
                <w:color w:val="000000" w:themeColor="text1"/>
                <w:sz w:val="22"/>
                <w:szCs w:val="22"/>
              </w:rPr>
              <w:t>/21</w:t>
            </w:r>
            <w:r>
              <w:rPr>
                <w:rFonts w:ascii="Arial" w:hAnsi="Arial" w:cs="Arial"/>
                <w:color w:val="000000" w:themeColor="text1"/>
                <w:sz w:val="22"/>
                <w:szCs w:val="22"/>
              </w:rPr>
              <w:t xml:space="preserve"> del consejo directivo de la ANT, autorizó </w:t>
            </w:r>
            <w:r w:rsidR="00E664A9">
              <w:rPr>
                <w:rFonts w:ascii="Arial" w:hAnsi="Arial" w:cs="Arial"/>
                <w:color w:val="000000" w:themeColor="text1"/>
                <w:sz w:val="22"/>
                <w:szCs w:val="22"/>
              </w:rPr>
              <w:t>la actualización</w:t>
            </w:r>
            <w:r w:rsidR="00547DDC">
              <w:rPr>
                <w:rFonts w:ascii="Arial" w:hAnsi="Arial" w:cs="Arial"/>
                <w:color w:val="000000" w:themeColor="text1"/>
                <w:sz w:val="22"/>
                <w:szCs w:val="22"/>
              </w:rPr>
              <w:t xml:space="preserve"> de Unidad Agríc</w:t>
            </w:r>
            <w:r w:rsidR="007B3942">
              <w:rPr>
                <w:rFonts w:ascii="Arial" w:hAnsi="Arial" w:cs="Arial"/>
                <w:color w:val="000000" w:themeColor="text1"/>
                <w:sz w:val="22"/>
                <w:szCs w:val="22"/>
              </w:rPr>
              <w:t>o</w:t>
            </w:r>
            <w:r w:rsidR="00547DDC">
              <w:rPr>
                <w:rFonts w:ascii="Arial" w:hAnsi="Arial" w:cs="Arial"/>
                <w:color w:val="000000" w:themeColor="text1"/>
                <w:sz w:val="22"/>
                <w:szCs w:val="22"/>
              </w:rPr>
              <w:t>la Familiar a Unidades Físicas Homogéneas Municipales,</w:t>
            </w:r>
            <w:r w:rsidR="00E664A9">
              <w:rPr>
                <w:rFonts w:ascii="Arial" w:hAnsi="Arial" w:cs="Arial"/>
                <w:color w:val="000000" w:themeColor="text1"/>
                <w:sz w:val="22"/>
                <w:szCs w:val="22"/>
              </w:rPr>
              <w:t xml:space="preserve"> pues las variables de asignación han variado</w:t>
            </w:r>
            <w:r w:rsidR="00547DDC">
              <w:rPr>
                <w:rFonts w:ascii="Arial" w:hAnsi="Arial" w:cs="Arial"/>
                <w:color w:val="000000" w:themeColor="text1"/>
                <w:sz w:val="22"/>
                <w:szCs w:val="22"/>
              </w:rPr>
              <w:t xml:space="preserve">, las cuales deben estar </w:t>
            </w:r>
            <w:r w:rsidR="00270FA7">
              <w:rPr>
                <w:rFonts w:ascii="Arial" w:hAnsi="Arial" w:cs="Arial"/>
                <w:color w:val="000000" w:themeColor="text1"/>
                <w:sz w:val="22"/>
                <w:szCs w:val="22"/>
              </w:rPr>
              <w:t>acorde con los planes de ordenamiento territorial.</w:t>
            </w:r>
          </w:p>
          <w:p w14:paraId="3F0DA500" w14:textId="77777777" w:rsidR="004E0F23" w:rsidRDefault="004E0F23" w:rsidP="0029374F">
            <w:pPr>
              <w:spacing w:line="276" w:lineRule="auto"/>
              <w:jc w:val="both"/>
              <w:rPr>
                <w:rFonts w:ascii="Arial" w:hAnsi="Arial" w:cs="Arial"/>
                <w:color w:val="000000" w:themeColor="text1"/>
                <w:sz w:val="22"/>
                <w:szCs w:val="22"/>
              </w:rPr>
            </w:pPr>
          </w:p>
          <w:p w14:paraId="08027B5B" w14:textId="1002310C" w:rsidR="004E0F23" w:rsidRDefault="004E0F23"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URT, hace énfasis en el excedente capitalizable que genera la UAF, y la dignidad de vida que puede generar.</w:t>
            </w:r>
          </w:p>
          <w:p w14:paraId="6C59D836" w14:textId="77777777" w:rsidR="00CF798F" w:rsidRDefault="00CF798F" w:rsidP="0029374F">
            <w:pPr>
              <w:spacing w:line="276" w:lineRule="auto"/>
              <w:jc w:val="both"/>
              <w:rPr>
                <w:rFonts w:ascii="Arial" w:hAnsi="Arial" w:cs="Arial"/>
                <w:color w:val="000000" w:themeColor="text1"/>
                <w:sz w:val="22"/>
                <w:szCs w:val="22"/>
              </w:rPr>
            </w:pPr>
          </w:p>
          <w:p w14:paraId="214B0829" w14:textId="09BC21FB" w:rsidR="00CF798F" w:rsidRDefault="00142ABB"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El Ministerio de Agricultura hace énfasis en la figura establecida en la Ley 2294 o PND, </w:t>
            </w:r>
            <w:r w:rsidR="00C20CF8">
              <w:rPr>
                <w:rFonts w:ascii="Arial" w:hAnsi="Arial" w:cs="Arial"/>
                <w:color w:val="000000" w:themeColor="text1"/>
                <w:sz w:val="22"/>
                <w:szCs w:val="22"/>
              </w:rPr>
              <w:t xml:space="preserve">denominada </w:t>
            </w:r>
            <w:r w:rsidR="003D7536">
              <w:rPr>
                <w:rFonts w:ascii="Arial" w:hAnsi="Arial" w:cs="Arial"/>
                <w:color w:val="000000" w:themeColor="text1"/>
                <w:sz w:val="22"/>
                <w:szCs w:val="22"/>
              </w:rPr>
              <w:t>Áreas de Producción para la producción de Alimentos- APA deben considerarse dentro de los planes de ordenamiento territorial, conforme investigaciones realizadas por la UPRA.</w:t>
            </w:r>
          </w:p>
          <w:p w14:paraId="5ED84EE6" w14:textId="77777777" w:rsidR="008D46CC" w:rsidRDefault="008D46CC" w:rsidP="0029374F">
            <w:pPr>
              <w:spacing w:line="276" w:lineRule="auto"/>
              <w:jc w:val="both"/>
              <w:rPr>
                <w:rFonts w:ascii="Arial" w:hAnsi="Arial" w:cs="Arial"/>
                <w:color w:val="000000" w:themeColor="text1"/>
                <w:sz w:val="22"/>
                <w:szCs w:val="22"/>
              </w:rPr>
            </w:pPr>
          </w:p>
          <w:p w14:paraId="6080940A" w14:textId="1C0DE7AA" w:rsidR="008D46CC" w:rsidRDefault="008D46CC"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w:t>
            </w:r>
            <w:r w:rsidR="005F41DF">
              <w:rPr>
                <w:rFonts w:ascii="Arial" w:hAnsi="Arial" w:cs="Arial"/>
                <w:color w:val="000000" w:themeColor="text1"/>
                <w:sz w:val="22"/>
                <w:szCs w:val="22"/>
              </w:rPr>
              <w:t>a</w:t>
            </w:r>
            <w:r>
              <w:rPr>
                <w:rFonts w:ascii="Arial" w:hAnsi="Arial" w:cs="Arial"/>
                <w:color w:val="000000" w:themeColor="text1"/>
                <w:sz w:val="22"/>
                <w:szCs w:val="22"/>
              </w:rPr>
              <w:t xml:space="preserve"> actualización de las UAF, </w:t>
            </w:r>
            <w:r w:rsidR="005F41DF">
              <w:rPr>
                <w:rFonts w:ascii="Arial" w:hAnsi="Arial" w:cs="Arial"/>
                <w:color w:val="000000" w:themeColor="text1"/>
                <w:sz w:val="22"/>
                <w:szCs w:val="22"/>
              </w:rPr>
              <w:t xml:space="preserve">es un procedimiento que se encuentra priorizado, para el departamento de Santander en los siguientes 13 municipios </w:t>
            </w:r>
            <w:r>
              <w:rPr>
                <w:rFonts w:ascii="Arial" w:hAnsi="Arial" w:cs="Arial"/>
                <w:color w:val="000000" w:themeColor="text1"/>
                <w:sz w:val="22"/>
                <w:szCs w:val="22"/>
              </w:rPr>
              <w:t xml:space="preserve">Betulia, Lebrija, Rionegro, Sabana de Torres, San Vicente de Chucuri, Cimitarra, </w:t>
            </w:r>
            <w:r w:rsidR="001A71F6">
              <w:rPr>
                <w:rFonts w:ascii="Arial" w:hAnsi="Arial" w:cs="Arial"/>
                <w:color w:val="000000" w:themeColor="text1"/>
                <w:sz w:val="22"/>
                <w:szCs w:val="22"/>
              </w:rPr>
              <w:t xml:space="preserve">El Carmen de Chucurí, Bolívar, El </w:t>
            </w:r>
            <w:r w:rsidR="00277BD2">
              <w:rPr>
                <w:rFonts w:ascii="Arial" w:hAnsi="Arial" w:cs="Arial"/>
                <w:color w:val="000000" w:themeColor="text1"/>
                <w:sz w:val="22"/>
                <w:szCs w:val="22"/>
              </w:rPr>
              <w:t>Peñón</w:t>
            </w:r>
            <w:r w:rsidR="001A71F6">
              <w:rPr>
                <w:rFonts w:ascii="Arial" w:hAnsi="Arial" w:cs="Arial"/>
                <w:color w:val="000000" w:themeColor="text1"/>
                <w:sz w:val="22"/>
                <w:szCs w:val="22"/>
              </w:rPr>
              <w:t>, Barrancabermeja</w:t>
            </w:r>
            <w:r w:rsidR="00277BD2">
              <w:rPr>
                <w:rFonts w:ascii="Arial" w:hAnsi="Arial" w:cs="Arial"/>
                <w:color w:val="000000" w:themeColor="text1"/>
                <w:sz w:val="22"/>
                <w:szCs w:val="22"/>
              </w:rPr>
              <w:t>, Cimacota, Santa Helena del Opón</w:t>
            </w:r>
            <w:r w:rsidR="005F41DF">
              <w:rPr>
                <w:rFonts w:ascii="Arial" w:hAnsi="Arial" w:cs="Arial"/>
                <w:color w:val="000000" w:themeColor="text1"/>
                <w:sz w:val="22"/>
                <w:szCs w:val="22"/>
              </w:rPr>
              <w:t xml:space="preserve"> y Puerto Wilches, indica la Dra</w:t>
            </w:r>
            <w:r w:rsidR="00D27B7F">
              <w:rPr>
                <w:rFonts w:ascii="Arial" w:hAnsi="Arial" w:cs="Arial"/>
                <w:color w:val="000000" w:themeColor="text1"/>
                <w:sz w:val="22"/>
                <w:szCs w:val="22"/>
              </w:rPr>
              <w:t>.</w:t>
            </w:r>
            <w:r w:rsidR="005F41DF">
              <w:rPr>
                <w:rFonts w:ascii="Arial" w:hAnsi="Arial" w:cs="Arial"/>
                <w:color w:val="000000" w:themeColor="text1"/>
                <w:sz w:val="22"/>
                <w:szCs w:val="22"/>
              </w:rPr>
              <w:t xml:space="preserve"> Emiliana Pino Torres, Líder de la UGT </w:t>
            </w:r>
            <w:r w:rsidR="00F32907">
              <w:rPr>
                <w:rFonts w:ascii="Arial" w:hAnsi="Arial" w:cs="Arial"/>
                <w:color w:val="000000" w:themeColor="text1"/>
                <w:sz w:val="22"/>
                <w:szCs w:val="22"/>
              </w:rPr>
              <w:t>Santander.</w:t>
            </w:r>
          </w:p>
          <w:p w14:paraId="535BF47E" w14:textId="77777777" w:rsidR="004E0F23" w:rsidRDefault="004E0F23" w:rsidP="0029374F">
            <w:pPr>
              <w:spacing w:line="276" w:lineRule="auto"/>
              <w:jc w:val="both"/>
              <w:rPr>
                <w:rFonts w:ascii="Arial" w:hAnsi="Arial" w:cs="Arial"/>
                <w:color w:val="000000" w:themeColor="text1"/>
                <w:sz w:val="22"/>
                <w:szCs w:val="22"/>
              </w:rPr>
            </w:pPr>
          </w:p>
          <w:p w14:paraId="10A0DABB" w14:textId="5C1A4F12" w:rsidR="004E0F23" w:rsidRDefault="004E0F23"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Respecto a la pregunta de formalización</w:t>
            </w:r>
            <w:r w:rsidR="00800AB2">
              <w:rPr>
                <w:rFonts w:ascii="Arial" w:hAnsi="Arial" w:cs="Arial"/>
                <w:color w:val="000000" w:themeColor="text1"/>
                <w:sz w:val="22"/>
                <w:szCs w:val="22"/>
              </w:rPr>
              <w:t xml:space="preserve"> </w:t>
            </w:r>
            <w:r w:rsidR="0023584C">
              <w:rPr>
                <w:rFonts w:ascii="Arial" w:hAnsi="Arial" w:cs="Arial"/>
                <w:color w:val="000000" w:themeColor="text1"/>
                <w:sz w:val="22"/>
                <w:szCs w:val="22"/>
              </w:rPr>
              <w:t>Ricardo Romero, responde la importancia de la ANT para adelantar los procesos de formalización privada rural</w:t>
            </w:r>
            <w:r w:rsidR="001644C8">
              <w:rPr>
                <w:rFonts w:ascii="Arial" w:hAnsi="Arial" w:cs="Arial"/>
                <w:color w:val="000000" w:themeColor="text1"/>
                <w:sz w:val="22"/>
                <w:szCs w:val="22"/>
              </w:rPr>
              <w:t xml:space="preserve">, en aquellos casos que se cuente con la acreditación de privada, siendo relevante la toma de información de aquellos casos </w:t>
            </w:r>
            <w:r w:rsidR="00CF207F">
              <w:rPr>
                <w:rFonts w:ascii="Arial" w:hAnsi="Arial" w:cs="Arial"/>
                <w:color w:val="000000" w:themeColor="text1"/>
                <w:sz w:val="22"/>
                <w:szCs w:val="22"/>
              </w:rPr>
              <w:t>que puedan ser atendidos por las UGT</w:t>
            </w:r>
            <w:r w:rsidR="008C08E3">
              <w:rPr>
                <w:rFonts w:ascii="Arial" w:hAnsi="Arial" w:cs="Arial"/>
                <w:color w:val="000000" w:themeColor="text1"/>
                <w:sz w:val="22"/>
                <w:szCs w:val="22"/>
              </w:rPr>
              <w:t xml:space="preserve">, adicionalmente las peticiones de compra, formalización de privados, adjudicación de baldíos, se pueden radicar por medio de la línea de </w:t>
            </w:r>
            <w:r w:rsidR="00762163">
              <w:rPr>
                <w:rFonts w:ascii="Arial" w:hAnsi="Arial" w:cs="Arial"/>
                <w:color w:val="000000" w:themeColor="text1"/>
                <w:sz w:val="22"/>
                <w:szCs w:val="22"/>
              </w:rPr>
              <w:t>WhatsApp 3118681902.</w:t>
            </w:r>
          </w:p>
          <w:p w14:paraId="0480DAF6" w14:textId="77777777" w:rsidR="008E6DAB" w:rsidRDefault="008E6DAB" w:rsidP="0029374F">
            <w:pPr>
              <w:spacing w:line="276" w:lineRule="auto"/>
              <w:jc w:val="both"/>
              <w:rPr>
                <w:rFonts w:ascii="Arial" w:hAnsi="Arial" w:cs="Arial"/>
                <w:color w:val="000000" w:themeColor="text1"/>
                <w:sz w:val="22"/>
                <w:szCs w:val="22"/>
              </w:rPr>
            </w:pPr>
          </w:p>
          <w:p w14:paraId="015D70A0" w14:textId="62423781" w:rsidR="00CC2AC6" w:rsidRDefault="00CD24AD"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Páramo del Almorzadero y su delimitación</w:t>
            </w:r>
            <w:r w:rsidR="00C43F8D">
              <w:rPr>
                <w:rFonts w:ascii="Arial" w:hAnsi="Arial" w:cs="Arial"/>
                <w:color w:val="000000" w:themeColor="text1"/>
                <w:sz w:val="22"/>
                <w:szCs w:val="22"/>
              </w:rPr>
              <w:t xml:space="preserve"> </w:t>
            </w:r>
            <w:r w:rsidR="008E6DAB">
              <w:rPr>
                <w:rFonts w:ascii="Arial" w:hAnsi="Arial" w:cs="Arial"/>
                <w:color w:val="000000" w:themeColor="text1"/>
                <w:sz w:val="22"/>
                <w:szCs w:val="22"/>
              </w:rPr>
              <w:t>¿</w:t>
            </w:r>
            <w:r w:rsidR="00C43F8D">
              <w:rPr>
                <w:rFonts w:ascii="Arial" w:hAnsi="Arial" w:cs="Arial"/>
                <w:color w:val="000000" w:themeColor="text1"/>
                <w:sz w:val="22"/>
                <w:szCs w:val="22"/>
              </w:rPr>
              <w:t>Titulación en zona de páramo y limitaciones</w:t>
            </w:r>
            <w:r w:rsidR="008E6DAB">
              <w:rPr>
                <w:rFonts w:ascii="Arial" w:hAnsi="Arial" w:cs="Arial"/>
                <w:color w:val="000000" w:themeColor="text1"/>
                <w:sz w:val="22"/>
                <w:szCs w:val="22"/>
              </w:rPr>
              <w:t>?</w:t>
            </w:r>
          </w:p>
          <w:p w14:paraId="0A786EEC" w14:textId="77777777" w:rsidR="00B45D02" w:rsidRDefault="00B45D02" w:rsidP="0029374F">
            <w:pPr>
              <w:spacing w:line="276" w:lineRule="auto"/>
              <w:jc w:val="both"/>
              <w:rPr>
                <w:rFonts w:ascii="Arial" w:hAnsi="Arial" w:cs="Arial"/>
                <w:color w:val="000000" w:themeColor="text1"/>
                <w:sz w:val="22"/>
                <w:szCs w:val="22"/>
              </w:rPr>
            </w:pPr>
          </w:p>
          <w:p w14:paraId="55170EC9" w14:textId="1872E3EE" w:rsidR="00B45D02" w:rsidRDefault="00B84733" w:rsidP="0029374F">
            <w:pPr>
              <w:spacing w:line="276" w:lineRule="auto"/>
              <w:jc w:val="both"/>
              <w:rPr>
                <w:rFonts w:ascii="Arial" w:hAnsi="Arial" w:cs="Arial"/>
                <w:color w:val="000000" w:themeColor="text1"/>
                <w:sz w:val="22"/>
                <w:szCs w:val="22"/>
              </w:rPr>
            </w:pPr>
            <w:r w:rsidRPr="00B84733">
              <w:rPr>
                <w:rFonts w:ascii="Arial" w:hAnsi="Arial" w:cs="Arial"/>
                <w:color w:val="000000" w:themeColor="text1"/>
                <w:sz w:val="22"/>
                <w:szCs w:val="22"/>
              </w:rPr>
              <w:t>Ricardo Romero, responde que la ANT se en</w:t>
            </w:r>
            <w:r>
              <w:rPr>
                <w:rFonts w:ascii="Arial" w:hAnsi="Arial" w:cs="Arial"/>
                <w:color w:val="000000" w:themeColor="text1"/>
                <w:sz w:val="22"/>
                <w:szCs w:val="22"/>
              </w:rPr>
              <w:t xml:space="preserve">cuentra articulando con otras entidades para las delimitaciones y </w:t>
            </w:r>
            <w:r w:rsidR="00CE0390">
              <w:rPr>
                <w:rFonts w:ascii="Arial" w:hAnsi="Arial" w:cs="Arial"/>
                <w:color w:val="000000" w:themeColor="text1"/>
                <w:sz w:val="22"/>
                <w:szCs w:val="22"/>
              </w:rPr>
              <w:t xml:space="preserve">saneamiento predial (reconversiones, adjudicaciones, </w:t>
            </w:r>
            <w:r w:rsidR="007255AA">
              <w:rPr>
                <w:rFonts w:ascii="Arial" w:hAnsi="Arial" w:cs="Arial"/>
                <w:color w:val="000000" w:themeColor="text1"/>
                <w:sz w:val="22"/>
                <w:szCs w:val="22"/>
              </w:rPr>
              <w:t>limitación de uso</w:t>
            </w:r>
            <w:r w:rsidR="00CE0390">
              <w:rPr>
                <w:rFonts w:ascii="Arial" w:hAnsi="Arial" w:cs="Arial"/>
                <w:color w:val="000000" w:themeColor="text1"/>
                <w:sz w:val="22"/>
                <w:szCs w:val="22"/>
              </w:rPr>
              <w:t>)</w:t>
            </w:r>
            <w:r w:rsidR="009C2E2E">
              <w:rPr>
                <w:rFonts w:ascii="Arial" w:hAnsi="Arial" w:cs="Arial"/>
                <w:color w:val="000000" w:themeColor="text1"/>
                <w:sz w:val="22"/>
                <w:szCs w:val="22"/>
              </w:rPr>
              <w:t xml:space="preserve">. </w:t>
            </w:r>
          </w:p>
          <w:p w14:paraId="0DE54420" w14:textId="7C209AEF" w:rsidR="009C2E2E" w:rsidRDefault="009C2E2E"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Complementa Emiliana Pino, indicando que </w:t>
            </w:r>
            <w:r w:rsidR="00EE63CA">
              <w:rPr>
                <w:rFonts w:ascii="Arial" w:hAnsi="Arial" w:cs="Arial"/>
                <w:color w:val="000000" w:themeColor="text1"/>
                <w:sz w:val="22"/>
                <w:szCs w:val="22"/>
              </w:rPr>
              <w:t>en Páramo de Almorzadero que se encuentra en intervención para saneamiento predial ya sea por medio de formalización de privados o adjudicación de baldíos</w:t>
            </w:r>
            <w:r w:rsidR="002021C1">
              <w:rPr>
                <w:rFonts w:ascii="Arial" w:hAnsi="Arial" w:cs="Arial"/>
                <w:color w:val="000000" w:themeColor="text1"/>
                <w:sz w:val="22"/>
                <w:szCs w:val="22"/>
              </w:rPr>
              <w:t>, estos últimos ubicados por fuera de la línea de páramo.</w:t>
            </w:r>
            <w:r w:rsidR="00E80C51">
              <w:rPr>
                <w:rFonts w:ascii="Arial" w:hAnsi="Arial" w:cs="Arial"/>
                <w:color w:val="000000" w:themeColor="text1"/>
                <w:sz w:val="22"/>
                <w:szCs w:val="22"/>
              </w:rPr>
              <w:t xml:space="preserve"> Los páramos</w:t>
            </w:r>
            <w:r w:rsidR="00C91DC2">
              <w:rPr>
                <w:rFonts w:ascii="Arial" w:hAnsi="Arial" w:cs="Arial"/>
                <w:color w:val="000000" w:themeColor="text1"/>
                <w:sz w:val="22"/>
                <w:szCs w:val="22"/>
              </w:rPr>
              <w:t xml:space="preserve"> cuentan con mesas </w:t>
            </w:r>
            <w:r w:rsidR="00A075A2">
              <w:rPr>
                <w:rFonts w:ascii="Arial" w:hAnsi="Arial" w:cs="Arial"/>
                <w:color w:val="000000" w:themeColor="text1"/>
                <w:sz w:val="22"/>
                <w:szCs w:val="22"/>
              </w:rPr>
              <w:t xml:space="preserve">interinstitucional </w:t>
            </w:r>
            <w:r w:rsidR="00C91DC2">
              <w:rPr>
                <w:rFonts w:ascii="Arial" w:hAnsi="Arial" w:cs="Arial"/>
                <w:color w:val="000000" w:themeColor="text1"/>
                <w:sz w:val="22"/>
                <w:szCs w:val="22"/>
              </w:rPr>
              <w:t>especiales permanentes.</w:t>
            </w:r>
            <w:r w:rsidR="00E80C51">
              <w:rPr>
                <w:rFonts w:ascii="Arial" w:hAnsi="Arial" w:cs="Arial"/>
                <w:color w:val="000000" w:themeColor="text1"/>
                <w:sz w:val="22"/>
                <w:szCs w:val="22"/>
              </w:rPr>
              <w:t xml:space="preserve"> </w:t>
            </w:r>
          </w:p>
          <w:p w14:paraId="234E71FF" w14:textId="77777777" w:rsidR="00C35617" w:rsidRDefault="00C35617" w:rsidP="0029374F">
            <w:pPr>
              <w:spacing w:line="276" w:lineRule="auto"/>
              <w:jc w:val="both"/>
              <w:rPr>
                <w:rFonts w:ascii="Arial" w:hAnsi="Arial" w:cs="Arial"/>
                <w:color w:val="000000" w:themeColor="text1"/>
                <w:sz w:val="22"/>
                <w:szCs w:val="22"/>
              </w:rPr>
            </w:pPr>
          </w:p>
          <w:p w14:paraId="009FB38D" w14:textId="62523921" w:rsidR="00C35617" w:rsidRDefault="00C35617" w:rsidP="0029374F">
            <w:pPr>
              <w:spacing w:line="276" w:lineRule="auto"/>
              <w:jc w:val="both"/>
              <w:rPr>
                <w:rFonts w:ascii="Arial" w:hAnsi="Arial" w:cs="Arial"/>
                <w:color w:val="000000" w:themeColor="text1"/>
                <w:sz w:val="22"/>
                <w:szCs w:val="22"/>
              </w:rPr>
            </w:pPr>
            <w:r w:rsidRPr="00E014D7">
              <w:rPr>
                <w:rFonts w:ascii="Arial" w:hAnsi="Arial" w:cs="Arial"/>
                <w:color w:val="000000" w:themeColor="text1"/>
                <w:sz w:val="22"/>
                <w:szCs w:val="22"/>
              </w:rPr>
              <w:lastRenderedPageBreak/>
              <w:t xml:space="preserve">Interviene Jorge Torres, Director Territorial del IGAC, indicando </w:t>
            </w:r>
            <w:r w:rsidR="00E014D7" w:rsidRPr="00E014D7">
              <w:rPr>
                <w:rFonts w:ascii="Arial" w:hAnsi="Arial" w:cs="Arial"/>
                <w:color w:val="000000" w:themeColor="text1"/>
                <w:sz w:val="22"/>
                <w:szCs w:val="22"/>
              </w:rPr>
              <w:t>que el trabajo interinstituci</w:t>
            </w:r>
            <w:r w:rsidR="00E014D7">
              <w:rPr>
                <w:rFonts w:ascii="Arial" w:hAnsi="Arial" w:cs="Arial"/>
                <w:color w:val="000000" w:themeColor="text1"/>
                <w:sz w:val="22"/>
                <w:szCs w:val="22"/>
              </w:rPr>
              <w:t>onal entre Ministerio de Agricultura, Ministerio de Ambiente, Agencia Nacional de Tierras e IGAC</w:t>
            </w:r>
            <w:r w:rsidR="00694A56">
              <w:rPr>
                <w:rFonts w:ascii="Arial" w:hAnsi="Arial" w:cs="Arial"/>
                <w:color w:val="000000" w:themeColor="text1"/>
                <w:sz w:val="22"/>
                <w:szCs w:val="22"/>
              </w:rPr>
              <w:t>, generó por parte de IGAC una oficina en el municipio de Málaga</w:t>
            </w:r>
            <w:r w:rsidR="00B755B6">
              <w:rPr>
                <w:rFonts w:ascii="Arial" w:hAnsi="Arial" w:cs="Arial"/>
                <w:color w:val="000000" w:themeColor="text1"/>
                <w:sz w:val="22"/>
                <w:szCs w:val="22"/>
              </w:rPr>
              <w:t>, en trabajo de dicho municipio y el de Concepción, consecuencia del saneamiento del páramo de Almorzadero</w:t>
            </w:r>
            <w:r w:rsidR="00983A48">
              <w:rPr>
                <w:rFonts w:ascii="Arial" w:hAnsi="Arial" w:cs="Arial"/>
                <w:color w:val="000000" w:themeColor="text1"/>
                <w:sz w:val="22"/>
                <w:szCs w:val="22"/>
              </w:rPr>
              <w:t>, dicha entidad con el fin de dar cumplimiento a la conservación catastral.</w:t>
            </w:r>
          </w:p>
          <w:p w14:paraId="07096169" w14:textId="77777777" w:rsidR="00983A48" w:rsidRDefault="00983A48" w:rsidP="0029374F">
            <w:pPr>
              <w:spacing w:line="276" w:lineRule="auto"/>
              <w:jc w:val="both"/>
              <w:rPr>
                <w:rFonts w:ascii="Arial" w:hAnsi="Arial" w:cs="Arial"/>
                <w:color w:val="000000" w:themeColor="text1"/>
                <w:sz w:val="22"/>
                <w:szCs w:val="22"/>
              </w:rPr>
            </w:pPr>
          </w:p>
          <w:p w14:paraId="7D607347" w14:textId="406C349F" w:rsidR="00983A48" w:rsidRDefault="00983A48"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Antonio Avendaño, Director de </w:t>
            </w:r>
            <w:r w:rsidR="00E86014">
              <w:rPr>
                <w:rFonts w:ascii="Arial" w:hAnsi="Arial" w:cs="Arial"/>
                <w:color w:val="000000" w:themeColor="text1"/>
                <w:sz w:val="22"/>
                <w:szCs w:val="22"/>
              </w:rPr>
              <w:t xml:space="preserve">Ordenamiento Desarrollo Territorial del DNP, indica la importancia del </w:t>
            </w:r>
            <w:r w:rsidR="00F60AA7">
              <w:rPr>
                <w:rFonts w:ascii="Arial" w:hAnsi="Arial" w:cs="Arial"/>
                <w:color w:val="000000" w:themeColor="text1"/>
                <w:sz w:val="22"/>
                <w:szCs w:val="22"/>
              </w:rPr>
              <w:t xml:space="preserve">trabajo que </w:t>
            </w:r>
            <w:r w:rsidR="00A07A46">
              <w:rPr>
                <w:rFonts w:ascii="Arial" w:hAnsi="Arial" w:cs="Arial"/>
                <w:color w:val="000000" w:themeColor="text1"/>
                <w:sz w:val="22"/>
                <w:szCs w:val="22"/>
              </w:rPr>
              <w:t>realizan las distintas entidades como un solo Gobierno.</w:t>
            </w:r>
            <w:r w:rsidR="00747E96">
              <w:rPr>
                <w:rFonts w:ascii="Arial" w:hAnsi="Arial" w:cs="Arial"/>
                <w:color w:val="000000" w:themeColor="text1"/>
                <w:sz w:val="22"/>
                <w:szCs w:val="22"/>
              </w:rPr>
              <w:t xml:space="preserve"> </w:t>
            </w:r>
            <w:r w:rsidR="009B5BD1">
              <w:rPr>
                <w:rFonts w:ascii="Arial" w:hAnsi="Arial" w:cs="Arial"/>
                <w:color w:val="000000" w:themeColor="text1"/>
                <w:sz w:val="22"/>
                <w:szCs w:val="22"/>
              </w:rPr>
              <w:t>Conforme lo estipulado en el Plan Nacional de Desarrollo, e</w:t>
            </w:r>
            <w:r w:rsidR="00747E96">
              <w:rPr>
                <w:rFonts w:ascii="Arial" w:hAnsi="Arial" w:cs="Arial"/>
                <w:color w:val="000000" w:themeColor="text1"/>
                <w:sz w:val="22"/>
                <w:szCs w:val="22"/>
              </w:rPr>
              <w:t>l DNP</w:t>
            </w:r>
            <w:r w:rsidR="00B51B8A">
              <w:rPr>
                <w:rFonts w:ascii="Arial" w:hAnsi="Arial" w:cs="Arial"/>
                <w:color w:val="000000" w:themeColor="text1"/>
                <w:sz w:val="22"/>
                <w:szCs w:val="22"/>
              </w:rPr>
              <w:t xml:space="preserve"> debe trabajar con </w:t>
            </w:r>
            <w:r w:rsidR="00D62CFD">
              <w:rPr>
                <w:rFonts w:ascii="Arial" w:hAnsi="Arial" w:cs="Arial"/>
                <w:color w:val="000000" w:themeColor="text1"/>
                <w:sz w:val="22"/>
                <w:szCs w:val="22"/>
              </w:rPr>
              <w:t>las entidades</w:t>
            </w:r>
            <w:r w:rsidR="00914545">
              <w:rPr>
                <w:rFonts w:ascii="Arial" w:hAnsi="Arial" w:cs="Arial"/>
                <w:color w:val="000000" w:themeColor="text1"/>
                <w:sz w:val="22"/>
                <w:szCs w:val="22"/>
              </w:rPr>
              <w:t xml:space="preserve"> del orden nacional del ejecutivo</w:t>
            </w:r>
            <w:r w:rsidR="00B51B8A">
              <w:rPr>
                <w:rFonts w:ascii="Arial" w:hAnsi="Arial" w:cs="Arial"/>
                <w:color w:val="000000" w:themeColor="text1"/>
                <w:sz w:val="22"/>
                <w:szCs w:val="22"/>
              </w:rPr>
              <w:t xml:space="preserve"> para reglamentar las APA, los determinantes ambientales, determinantes culturales</w:t>
            </w:r>
            <w:r w:rsidR="001F2767">
              <w:rPr>
                <w:rFonts w:ascii="Arial" w:hAnsi="Arial" w:cs="Arial"/>
                <w:color w:val="000000" w:themeColor="text1"/>
                <w:sz w:val="22"/>
                <w:szCs w:val="22"/>
              </w:rPr>
              <w:t>,</w:t>
            </w:r>
            <w:r w:rsidR="00B51B8A">
              <w:rPr>
                <w:rFonts w:ascii="Arial" w:hAnsi="Arial" w:cs="Arial"/>
                <w:color w:val="000000" w:themeColor="text1"/>
                <w:sz w:val="22"/>
                <w:szCs w:val="22"/>
              </w:rPr>
              <w:t xml:space="preserve"> determinantes de</w:t>
            </w:r>
            <w:r w:rsidR="00EF66D0">
              <w:rPr>
                <w:rFonts w:ascii="Arial" w:hAnsi="Arial" w:cs="Arial"/>
                <w:color w:val="000000" w:themeColor="text1"/>
                <w:sz w:val="22"/>
                <w:szCs w:val="22"/>
              </w:rPr>
              <w:t xml:space="preserve"> infraestructuras</w:t>
            </w:r>
            <w:r w:rsidR="001F2767">
              <w:rPr>
                <w:rFonts w:ascii="Arial" w:hAnsi="Arial" w:cs="Arial"/>
                <w:color w:val="000000" w:themeColor="text1"/>
                <w:sz w:val="22"/>
                <w:szCs w:val="22"/>
              </w:rPr>
              <w:t>, hechos metropolitanos</w:t>
            </w:r>
            <w:r w:rsidR="000C2B45">
              <w:rPr>
                <w:rFonts w:ascii="Arial" w:hAnsi="Arial" w:cs="Arial"/>
                <w:color w:val="000000" w:themeColor="text1"/>
                <w:sz w:val="22"/>
                <w:szCs w:val="22"/>
              </w:rPr>
              <w:t>, zonas de interés para el turismo.</w:t>
            </w:r>
          </w:p>
          <w:p w14:paraId="6DD89F25" w14:textId="77777777" w:rsidR="00504C0B" w:rsidRDefault="00504C0B" w:rsidP="0029374F">
            <w:pPr>
              <w:spacing w:line="276" w:lineRule="auto"/>
              <w:jc w:val="both"/>
              <w:rPr>
                <w:rFonts w:ascii="Arial" w:hAnsi="Arial" w:cs="Arial"/>
                <w:color w:val="000000" w:themeColor="text1"/>
                <w:sz w:val="22"/>
                <w:szCs w:val="22"/>
              </w:rPr>
            </w:pPr>
          </w:p>
          <w:p w14:paraId="51656FBF" w14:textId="75ED21D5" w:rsidR="00504C0B" w:rsidRPr="00E014D7" w:rsidRDefault="00504C0B"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Responsabilidad de los entes territoriales </w:t>
            </w:r>
            <w:r w:rsidR="00262633">
              <w:rPr>
                <w:rFonts w:ascii="Arial" w:hAnsi="Arial" w:cs="Arial"/>
                <w:color w:val="000000" w:themeColor="text1"/>
                <w:sz w:val="22"/>
                <w:szCs w:val="22"/>
              </w:rPr>
              <w:t>de realizar los planes de ordenamiento territoriales para el beneficio de las comunidades</w:t>
            </w:r>
            <w:r w:rsidR="00C24739">
              <w:rPr>
                <w:rFonts w:ascii="Arial" w:hAnsi="Arial" w:cs="Arial"/>
                <w:color w:val="000000" w:themeColor="text1"/>
                <w:sz w:val="22"/>
                <w:szCs w:val="22"/>
              </w:rPr>
              <w:t>, siendo los concejales quienes realicen control</w:t>
            </w:r>
            <w:r w:rsidR="003B1CD0">
              <w:rPr>
                <w:rFonts w:ascii="Arial" w:hAnsi="Arial" w:cs="Arial"/>
                <w:color w:val="000000" w:themeColor="text1"/>
                <w:sz w:val="22"/>
                <w:szCs w:val="22"/>
              </w:rPr>
              <w:t>, así como las asambleas departamentales</w:t>
            </w:r>
            <w:r w:rsidR="00F66033">
              <w:rPr>
                <w:rFonts w:ascii="Arial" w:hAnsi="Arial" w:cs="Arial"/>
                <w:color w:val="000000" w:themeColor="text1"/>
                <w:sz w:val="22"/>
                <w:szCs w:val="22"/>
              </w:rPr>
              <w:t>.</w:t>
            </w:r>
          </w:p>
          <w:p w14:paraId="1CD8AB0F" w14:textId="77777777" w:rsidR="0035405C" w:rsidRPr="00E014D7" w:rsidRDefault="0035405C" w:rsidP="0029374F">
            <w:pPr>
              <w:spacing w:line="276" w:lineRule="auto"/>
              <w:jc w:val="both"/>
              <w:rPr>
                <w:rFonts w:ascii="Arial" w:hAnsi="Arial" w:cs="Arial"/>
                <w:color w:val="000000" w:themeColor="text1"/>
                <w:sz w:val="22"/>
                <w:szCs w:val="22"/>
              </w:rPr>
            </w:pPr>
          </w:p>
          <w:p w14:paraId="0387DA59" w14:textId="77777777" w:rsidR="009A01EF" w:rsidRPr="00CF798F" w:rsidRDefault="005B5E8A" w:rsidP="0029374F">
            <w:pPr>
              <w:spacing w:line="276" w:lineRule="auto"/>
              <w:jc w:val="both"/>
              <w:rPr>
                <w:rFonts w:ascii="Arial" w:hAnsi="Arial" w:cs="Arial"/>
                <w:b/>
                <w:bCs/>
                <w:color w:val="000000" w:themeColor="text1"/>
                <w:sz w:val="22"/>
                <w:szCs w:val="22"/>
              </w:rPr>
            </w:pPr>
            <w:r w:rsidRPr="00CF798F">
              <w:rPr>
                <w:rFonts w:ascii="Arial" w:hAnsi="Arial" w:cs="Arial"/>
                <w:b/>
                <w:bCs/>
                <w:color w:val="000000" w:themeColor="text1"/>
                <w:sz w:val="22"/>
                <w:szCs w:val="22"/>
              </w:rPr>
              <w:t xml:space="preserve">Receso </w:t>
            </w:r>
            <w:r w:rsidR="009A01EF" w:rsidRPr="00CF798F">
              <w:rPr>
                <w:rFonts w:ascii="Arial" w:hAnsi="Arial" w:cs="Arial"/>
                <w:b/>
                <w:bCs/>
                <w:color w:val="000000" w:themeColor="text1"/>
                <w:sz w:val="22"/>
                <w:szCs w:val="22"/>
              </w:rPr>
              <w:t>– 12:30 a 2:30 p.m.</w:t>
            </w:r>
          </w:p>
          <w:p w14:paraId="0A313340" w14:textId="77777777" w:rsidR="006957ED" w:rsidRPr="00CF798F" w:rsidRDefault="006957ED" w:rsidP="0029374F">
            <w:pPr>
              <w:spacing w:line="276" w:lineRule="auto"/>
              <w:jc w:val="both"/>
              <w:rPr>
                <w:rFonts w:ascii="Arial" w:hAnsi="Arial" w:cs="Arial"/>
                <w:b/>
                <w:bCs/>
                <w:color w:val="000000" w:themeColor="text1"/>
                <w:sz w:val="22"/>
                <w:szCs w:val="22"/>
              </w:rPr>
            </w:pPr>
          </w:p>
          <w:p w14:paraId="1C87E5A9" w14:textId="5A757A32" w:rsidR="006957ED" w:rsidRPr="0096652E" w:rsidRDefault="006957ED" w:rsidP="006957ED">
            <w:pPr>
              <w:spacing w:line="276" w:lineRule="auto"/>
              <w:jc w:val="both"/>
              <w:rPr>
                <w:rFonts w:ascii="Arial" w:hAnsi="Arial" w:cs="Arial"/>
                <w:b/>
                <w:bCs/>
                <w:color w:val="000000" w:themeColor="text1"/>
                <w:sz w:val="22"/>
                <w:szCs w:val="22"/>
                <w:u w:val="single"/>
              </w:rPr>
            </w:pPr>
            <w:r w:rsidRPr="0096652E">
              <w:rPr>
                <w:rFonts w:ascii="Arial" w:hAnsi="Arial" w:cs="Arial"/>
                <w:b/>
                <w:bCs/>
                <w:color w:val="000000" w:themeColor="text1"/>
                <w:sz w:val="22"/>
                <w:szCs w:val="22"/>
                <w:u w:val="single"/>
              </w:rPr>
              <w:t xml:space="preserve">Intervención </w:t>
            </w:r>
            <w:r>
              <w:rPr>
                <w:rFonts w:ascii="Arial" w:hAnsi="Arial" w:cs="Arial"/>
                <w:b/>
                <w:bCs/>
                <w:color w:val="000000" w:themeColor="text1"/>
                <w:sz w:val="22"/>
                <w:szCs w:val="22"/>
                <w:u w:val="single"/>
              </w:rPr>
              <w:t>Departamento Nacional de Planeación</w:t>
            </w:r>
            <w:r w:rsidR="002C3CDA">
              <w:rPr>
                <w:rFonts w:ascii="Arial" w:hAnsi="Arial" w:cs="Arial"/>
                <w:b/>
                <w:bCs/>
                <w:color w:val="000000" w:themeColor="text1"/>
                <w:sz w:val="22"/>
                <w:szCs w:val="22"/>
                <w:u w:val="single"/>
              </w:rPr>
              <w:t xml:space="preserve"> DNP</w:t>
            </w:r>
            <w:r>
              <w:rPr>
                <w:rFonts w:ascii="Arial" w:hAnsi="Arial" w:cs="Arial"/>
                <w:b/>
                <w:bCs/>
                <w:color w:val="000000" w:themeColor="text1"/>
                <w:sz w:val="22"/>
                <w:szCs w:val="22"/>
                <w:u w:val="single"/>
              </w:rPr>
              <w:t xml:space="preserve"> </w:t>
            </w:r>
            <w:r w:rsidRPr="0096652E">
              <w:rPr>
                <w:rFonts w:ascii="Arial" w:hAnsi="Arial" w:cs="Arial"/>
                <w:b/>
                <w:bCs/>
                <w:color w:val="000000" w:themeColor="text1"/>
                <w:sz w:val="22"/>
                <w:szCs w:val="22"/>
                <w:u w:val="single"/>
              </w:rPr>
              <w:t xml:space="preserve">– </w:t>
            </w:r>
            <w:r w:rsidR="002C3CDA">
              <w:rPr>
                <w:rFonts w:ascii="Arial" w:hAnsi="Arial" w:cs="Arial"/>
                <w:b/>
                <w:bCs/>
                <w:color w:val="000000" w:themeColor="text1"/>
                <w:sz w:val="22"/>
                <w:szCs w:val="22"/>
                <w:u w:val="single"/>
              </w:rPr>
              <w:t>Antonio Avendaño</w:t>
            </w:r>
            <w:r w:rsidR="00433B89">
              <w:rPr>
                <w:rFonts w:ascii="Arial" w:hAnsi="Arial" w:cs="Arial"/>
                <w:b/>
                <w:bCs/>
                <w:color w:val="000000" w:themeColor="text1"/>
                <w:sz w:val="22"/>
                <w:szCs w:val="22"/>
                <w:u w:val="single"/>
              </w:rPr>
              <w:t xml:space="preserve"> - </w:t>
            </w:r>
            <w:r w:rsidR="00433B89" w:rsidRPr="00433B89">
              <w:rPr>
                <w:rFonts w:ascii="Arial" w:hAnsi="Arial" w:cs="Arial"/>
                <w:b/>
                <w:bCs/>
                <w:color w:val="000000" w:themeColor="text1"/>
                <w:sz w:val="22"/>
                <w:szCs w:val="22"/>
                <w:u w:val="single"/>
              </w:rPr>
              <w:t>Director de Ordenamiento</w:t>
            </w:r>
            <w:r w:rsidR="00BB09A8">
              <w:rPr>
                <w:rFonts w:ascii="Arial" w:hAnsi="Arial" w:cs="Arial"/>
                <w:b/>
                <w:bCs/>
                <w:color w:val="000000" w:themeColor="text1"/>
                <w:sz w:val="22"/>
                <w:szCs w:val="22"/>
                <w:u w:val="single"/>
              </w:rPr>
              <w:t xml:space="preserve"> y</w:t>
            </w:r>
            <w:r w:rsidR="00433B89" w:rsidRPr="00433B89">
              <w:rPr>
                <w:rFonts w:ascii="Arial" w:hAnsi="Arial" w:cs="Arial"/>
                <w:b/>
                <w:bCs/>
                <w:color w:val="000000" w:themeColor="text1"/>
                <w:sz w:val="22"/>
                <w:szCs w:val="22"/>
                <w:u w:val="single"/>
              </w:rPr>
              <w:t xml:space="preserve"> Desarrollo Territorial</w:t>
            </w:r>
          </w:p>
          <w:p w14:paraId="53363FEE" w14:textId="77777777" w:rsidR="006957ED" w:rsidRDefault="00043AD5" w:rsidP="001342EE">
            <w:pPr>
              <w:spacing w:line="276" w:lineRule="auto"/>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2</w:t>
            </w:r>
            <w:r w:rsidR="006957ED" w:rsidRPr="0096652E">
              <w:rPr>
                <w:rFonts w:ascii="Arial" w:hAnsi="Arial" w:cs="Arial"/>
                <w:b/>
                <w:bCs/>
                <w:color w:val="000000" w:themeColor="text1"/>
                <w:sz w:val="22"/>
                <w:szCs w:val="22"/>
                <w:u w:val="single"/>
              </w:rPr>
              <w:t>:</w:t>
            </w:r>
            <w:r>
              <w:rPr>
                <w:rFonts w:ascii="Arial" w:hAnsi="Arial" w:cs="Arial"/>
                <w:b/>
                <w:bCs/>
                <w:color w:val="000000" w:themeColor="text1"/>
                <w:sz w:val="22"/>
                <w:szCs w:val="22"/>
                <w:u w:val="single"/>
              </w:rPr>
              <w:t>30</w:t>
            </w:r>
            <w:r w:rsidR="006957ED" w:rsidRPr="0096652E">
              <w:rPr>
                <w:rFonts w:ascii="Arial" w:hAnsi="Arial" w:cs="Arial"/>
                <w:b/>
                <w:bCs/>
                <w:color w:val="000000" w:themeColor="text1"/>
                <w:sz w:val="22"/>
                <w:szCs w:val="22"/>
                <w:u w:val="single"/>
              </w:rPr>
              <w:t xml:space="preserve"> </w:t>
            </w:r>
            <w:r w:rsidR="0027365B">
              <w:rPr>
                <w:rFonts w:ascii="Arial" w:hAnsi="Arial" w:cs="Arial"/>
                <w:b/>
                <w:bCs/>
                <w:color w:val="000000" w:themeColor="text1"/>
                <w:sz w:val="22"/>
                <w:szCs w:val="22"/>
                <w:u w:val="single"/>
              </w:rPr>
              <w:t>p</w:t>
            </w:r>
            <w:r w:rsidR="006957ED" w:rsidRPr="0096652E">
              <w:rPr>
                <w:rFonts w:ascii="Arial" w:hAnsi="Arial" w:cs="Arial"/>
                <w:b/>
                <w:bCs/>
                <w:color w:val="000000" w:themeColor="text1"/>
                <w:sz w:val="22"/>
                <w:szCs w:val="22"/>
                <w:u w:val="single"/>
              </w:rPr>
              <w:t xml:space="preserve">.m. </w:t>
            </w:r>
            <w:r w:rsidR="001342EE" w:rsidRPr="001342EE">
              <w:rPr>
                <w:rFonts w:ascii="Arial" w:hAnsi="Arial" w:cs="Arial"/>
                <w:b/>
                <w:bCs/>
                <w:color w:val="000000" w:themeColor="text1"/>
                <w:sz w:val="22"/>
                <w:szCs w:val="22"/>
                <w:u w:val="single"/>
              </w:rPr>
              <w:t>Aspectos claves sobre el Consejo Superior de la Administración de Ordenamiento del Suelo</w:t>
            </w:r>
            <w:r w:rsidR="001342EE">
              <w:rPr>
                <w:rFonts w:ascii="Arial" w:hAnsi="Arial" w:cs="Arial"/>
                <w:b/>
                <w:bCs/>
                <w:color w:val="000000" w:themeColor="text1"/>
                <w:sz w:val="22"/>
                <w:szCs w:val="22"/>
                <w:u w:val="single"/>
              </w:rPr>
              <w:t xml:space="preserve"> </w:t>
            </w:r>
            <w:r w:rsidR="001342EE" w:rsidRPr="001342EE">
              <w:rPr>
                <w:rFonts w:ascii="Arial" w:hAnsi="Arial" w:cs="Arial"/>
                <w:b/>
                <w:bCs/>
                <w:color w:val="000000" w:themeColor="text1"/>
                <w:sz w:val="22"/>
                <w:szCs w:val="22"/>
                <w:u w:val="single"/>
              </w:rPr>
              <w:t>Rural</w:t>
            </w:r>
            <w:r w:rsidR="001342EE">
              <w:rPr>
                <w:rFonts w:ascii="Arial" w:hAnsi="Arial" w:cs="Arial"/>
                <w:b/>
                <w:bCs/>
                <w:color w:val="000000" w:themeColor="text1"/>
                <w:sz w:val="22"/>
                <w:szCs w:val="22"/>
                <w:u w:val="single"/>
              </w:rPr>
              <w:t>.</w:t>
            </w:r>
          </w:p>
          <w:p w14:paraId="13117F26" w14:textId="77777777" w:rsidR="00C1181B" w:rsidRDefault="00C1181B" w:rsidP="001342EE">
            <w:pPr>
              <w:spacing w:line="276" w:lineRule="auto"/>
              <w:jc w:val="both"/>
              <w:rPr>
                <w:rFonts w:ascii="Arial" w:hAnsi="Arial" w:cs="Arial"/>
                <w:b/>
                <w:bCs/>
                <w:color w:val="000000" w:themeColor="text1"/>
                <w:sz w:val="22"/>
                <w:szCs w:val="22"/>
                <w:u w:val="single"/>
              </w:rPr>
            </w:pPr>
          </w:p>
          <w:p w14:paraId="5FD3EA59" w14:textId="40705BC6" w:rsidR="001C5F0A" w:rsidRDefault="00534E97"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El Director de Ordenamiento </w:t>
            </w:r>
            <w:r w:rsidR="00BB09A8">
              <w:rPr>
                <w:rFonts w:ascii="Arial" w:hAnsi="Arial" w:cs="Arial"/>
                <w:color w:val="000000" w:themeColor="text1"/>
                <w:sz w:val="22"/>
                <w:szCs w:val="22"/>
              </w:rPr>
              <w:t xml:space="preserve">y </w:t>
            </w:r>
            <w:r>
              <w:rPr>
                <w:rFonts w:ascii="Arial" w:hAnsi="Arial" w:cs="Arial"/>
                <w:color w:val="000000" w:themeColor="text1"/>
                <w:sz w:val="22"/>
                <w:szCs w:val="22"/>
              </w:rPr>
              <w:t>Desarrollo Territorial</w:t>
            </w:r>
            <w:r w:rsidR="006133D6">
              <w:rPr>
                <w:rFonts w:ascii="Arial" w:hAnsi="Arial" w:cs="Arial"/>
                <w:color w:val="000000" w:themeColor="text1"/>
                <w:sz w:val="22"/>
                <w:szCs w:val="22"/>
              </w:rPr>
              <w:t xml:space="preserve"> del Departamento Nacional de Planeación, Antonio Avendaño, inicia la tercera exposición del día</w:t>
            </w:r>
            <w:r w:rsidR="003965D6">
              <w:rPr>
                <w:rFonts w:ascii="Arial" w:hAnsi="Arial" w:cs="Arial"/>
                <w:color w:val="000000" w:themeColor="text1"/>
                <w:sz w:val="22"/>
                <w:szCs w:val="22"/>
              </w:rPr>
              <w:t>, hablando de la importancia del ordenamiento del territorio, que permite</w:t>
            </w:r>
            <w:r w:rsidR="00244EDD">
              <w:rPr>
                <w:rFonts w:ascii="Arial" w:hAnsi="Arial" w:cs="Arial"/>
                <w:color w:val="000000" w:themeColor="text1"/>
                <w:sz w:val="22"/>
                <w:szCs w:val="22"/>
              </w:rPr>
              <w:t xml:space="preserve"> la solución de muchas problemáticas no solo rurales sino a nivel general.</w:t>
            </w:r>
          </w:p>
          <w:p w14:paraId="451131AB" w14:textId="77777777" w:rsidR="002B704F" w:rsidRDefault="002B704F" w:rsidP="001342EE">
            <w:pPr>
              <w:spacing w:line="276" w:lineRule="auto"/>
              <w:jc w:val="both"/>
              <w:rPr>
                <w:rFonts w:ascii="Arial" w:hAnsi="Arial" w:cs="Arial"/>
                <w:color w:val="000000" w:themeColor="text1"/>
                <w:sz w:val="22"/>
                <w:szCs w:val="22"/>
              </w:rPr>
            </w:pPr>
          </w:p>
          <w:p w14:paraId="2807C5F7" w14:textId="74DBF929" w:rsidR="002B704F" w:rsidRDefault="002B704F"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Gestión predial, cumplimiento de la función social y ecológica de la propiedad</w:t>
            </w:r>
            <w:r w:rsidR="00992BA5">
              <w:rPr>
                <w:rFonts w:ascii="Arial" w:hAnsi="Arial" w:cs="Arial"/>
                <w:color w:val="000000" w:themeColor="text1"/>
                <w:sz w:val="22"/>
                <w:szCs w:val="22"/>
              </w:rPr>
              <w:t>, como mensajes del Gobierno Nacional, como prioridad en el trabajo del desarrollo rural.</w:t>
            </w:r>
          </w:p>
          <w:p w14:paraId="71E4781D" w14:textId="77777777" w:rsidR="00AF573C" w:rsidRDefault="00AF573C" w:rsidP="001342EE">
            <w:pPr>
              <w:spacing w:line="276" w:lineRule="auto"/>
              <w:jc w:val="both"/>
              <w:rPr>
                <w:rFonts w:ascii="Arial" w:hAnsi="Arial" w:cs="Arial"/>
                <w:color w:val="000000" w:themeColor="text1"/>
                <w:sz w:val="22"/>
                <w:szCs w:val="22"/>
              </w:rPr>
            </w:pPr>
          </w:p>
          <w:p w14:paraId="249FF310" w14:textId="4C12D9E1" w:rsidR="00AF573C" w:rsidRDefault="00AF573C"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CSAOSR – Consejo Superior de Administración de Ordenamiento del Suelo Rural</w:t>
            </w:r>
            <w:r w:rsidR="00910661">
              <w:rPr>
                <w:rFonts w:ascii="Arial" w:hAnsi="Arial" w:cs="Arial"/>
                <w:color w:val="000000" w:themeColor="text1"/>
                <w:sz w:val="22"/>
                <w:szCs w:val="22"/>
              </w:rPr>
              <w:t xml:space="preserve">, instancia de alto nivel creada con el acuerdo de paz, que asesora el gobierno, y se encuentra en cabeza del presidente de la república, con el objeto de coordinar </w:t>
            </w:r>
            <w:r w:rsidR="00E20BA3">
              <w:rPr>
                <w:rFonts w:ascii="Arial" w:hAnsi="Arial" w:cs="Arial"/>
                <w:color w:val="000000" w:themeColor="text1"/>
                <w:sz w:val="22"/>
                <w:szCs w:val="22"/>
              </w:rPr>
              <w:t>lo relacionado con la reforma agraria</w:t>
            </w:r>
            <w:r w:rsidR="00041CB9">
              <w:rPr>
                <w:rFonts w:ascii="Arial" w:hAnsi="Arial" w:cs="Arial"/>
                <w:color w:val="000000" w:themeColor="text1"/>
                <w:sz w:val="22"/>
                <w:szCs w:val="22"/>
              </w:rPr>
              <w:t>, se encarga de formular lineamientos generales de política en ordenamiento del sueño rural, así mismo coordina y articula entidades ejecutorias de políticas públicas.</w:t>
            </w:r>
          </w:p>
          <w:p w14:paraId="468B39A3" w14:textId="77777777" w:rsidR="000F7913" w:rsidRDefault="000F7913" w:rsidP="001342EE">
            <w:pPr>
              <w:spacing w:line="276" w:lineRule="auto"/>
              <w:jc w:val="both"/>
              <w:rPr>
                <w:rFonts w:ascii="Arial" w:hAnsi="Arial" w:cs="Arial"/>
                <w:color w:val="000000" w:themeColor="text1"/>
                <w:sz w:val="22"/>
                <w:szCs w:val="22"/>
              </w:rPr>
            </w:pPr>
          </w:p>
          <w:p w14:paraId="2C9710FD" w14:textId="73F44CEC" w:rsidR="007C0075" w:rsidRDefault="007C0075"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ordenamiento del sueño rural es el de</w:t>
            </w:r>
            <w:r w:rsidR="00A539C4">
              <w:rPr>
                <w:rFonts w:ascii="Arial" w:hAnsi="Arial" w:cs="Arial"/>
                <w:color w:val="000000" w:themeColor="text1"/>
                <w:sz w:val="22"/>
                <w:szCs w:val="22"/>
              </w:rPr>
              <w:t xml:space="preserve">sarrollo rural y agropecuario, respetando los factores </w:t>
            </w:r>
            <w:r w:rsidR="005C3096">
              <w:rPr>
                <w:rFonts w:ascii="Arial" w:hAnsi="Arial" w:cs="Arial"/>
                <w:color w:val="000000" w:themeColor="text1"/>
                <w:sz w:val="22"/>
                <w:szCs w:val="22"/>
              </w:rPr>
              <w:t>ambientales, sociales, productivos y culturales.</w:t>
            </w:r>
          </w:p>
          <w:p w14:paraId="6749F25C" w14:textId="77777777" w:rsidR="007C0075" w:rsidRDefault="007C0075" w:rsidP="001342EE">
            <w:pPr>
              <w:spacing w:line="276" w:lineRule="auto"/>
              <w:jc w:val="both"/>
              <w:rPr>
                <w:rFonts w:ascii="Arial" w:hAnsi="Arial" w:cs="Arial"/>
                <w:color w:val="000000" w:themeColor="text1"/>
                <w:sz w:val="22"/>
                <w:szCs w:val="22"/>
              </w:rPr>
            </w:pPr>
          </w:p>
          <w:p w14:paraId="3670F543" w14:textId="0837151C" w:rsidR="000F7913" w:rsidRDefault="000F7913"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CSAOSR</w:t>
            </w:r>
            <w:r w:rsidR="007C0075">
              <w:rPr>
                <w:rFonts w:ascii="Arial" w:hAnsi="Arial" w:cs="Arial"/>
                <w:color w:val="000000" w:themeColor="text1"/>
                <w:sz w:val="22"/>
                <w:szCs w:val="22"/>
              </w:rPr>
              <w:t xml:space="preserve"> lo compone</w:t>
            </w:r>
            <w:r w:rsidR="00984140">
              <w:rPr>
                <w:rFonts w:ascii="Arial" w:hAnsi="Arial" w:cs="Arial"/>
                <w:color w:val="000000" w:themeColor="text1"/>
                <w:sz w:val="22"/>
                <w:szCs w:val="22"/>
              </w:rPr>
              <w:t>:</w:t>
            </w:r>
          </w:p>
          <w:p w14:paraId="0D11A726" w14:textId="157E41AF" w:rsidR="009A6D28" w:rsidRDefault="009A6D28"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Presidente de la República</w:t>
            </w:r>
          </w:p>
          <w:p w14:paraId="582DBBF9" w14:textId="5674A4ED" w:rsidR="009A6D28" w:rsidRDefault="009A6D28"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Agricul</w:t>
            </w:r>
            <w:r w:rsidR="00F20403">
              <w:rPr>
                <w:rFonts w:ascii="Arial" w:hAnsi="Arial" w:cs="Arial"/>
                <w:color w:val="000000" w:themeColor="text1"/>
                <w:sz w:val="22"/>
                <w:szCs w:val="22"/>
              </w:rPr>
              <w:t>tura</w:t>
            </w:r>
          </w:p>
          <w:p w14:paraId="046753CB" w14:textId="14D28F00" w:rsidR="00F20403" w:rsidRDefault="00F20403"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del Interior</w:t>
            </w:r>
          </w:p>
          <w:p w14:paraId="4EA0CE96" w14:textId="113035C3" w:rsidR="00F20403" w:rsidRDefault="00F20403"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Hacienda</w:t>
            </w:r>
          </w:p>
          <w:p w14:paraId="52F1B2A0" w14:textId="2DF53771" w:rsidR="00F20403" w:rsidRDefault="00F20403"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Vivienda</w:t>
            </w:r>
          </w:p>
          <w:p w14:paraId="05EB5500" w14:textId="30A93434" w:rsidR="00F20403" w:rsidRDefault="00F20403"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Ambiente</w:t>
            </w:r>
          </w:p>
          <w:p w14:paraId="69B7D3B9" w14:textId="4354BFBF" w:rsidR="00F20403" w:rsidRDefault="00F20403"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w:t>
            </w:r>
            <w:r w:rsidR="00CC1E2F">
              <w:rPr>
                <w:rFonts w:ascii="Arial" w:hAnsi="Arial" w:cs="Arial"/>
                <w:color w:val="000000" w:themeColor="text1"/>
                <w:sz w:val="22"/>
                <w:szCs w:val="22"/>
              </w:rPr>
              <w:t>o de Minas</w:t>
            </w:r>
          </w:p>
          <w:p w14:paraId="0E70485A" w14:textId="7EE80CE8" w:rsidR="00CC1E2F" w:rsidRDefault="00CC1E2F"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Ministro de Justicia</w:t>
            </w:r>
          </w:p>
          <w:p w14:paraId="78FE650E" w14:textId="5ED3DC87" w:rsidR="00CC1E2F" w:rsidRPr="009A6D28" w:rsidRDefault="00CC1E2F" w:rsidP="009A6D28">
            <w:pPr>
              <w:pStyle w:val="Prrafodelista"/>
              <w:numPr>
                <w:ilvl w:val="0"/>
                <w:numId w:val="2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DNP</w:t>
            </w:r>
          </w:p>
          <w:p w14:paraId="4EDF93DD" w14:textId="77777777" w:rsidR="00C1181B" w:rsidRDefault="00C1181B" w:rsidP="001342EE">
            <w:pPr>
              <w:spacing w:line="276" w:lineRule="auto"/>
              <w:jc w:val="both"/>
              <w:rPr>
                <w:rFonts w:ascii="Arial" w:hAnsi="Arial" w:cs="Arial"/>
                <w:b/>
                <w:bCs/>
                <w:color w:val="000000" w:themeColor="text1"/>
                <w:sz w:val="22"/>
                <w:szCs w:val="22"/>
                <w:u w:val="single"/>
              </w:rPr>
            </w:pPr>
          </w:p>
          <w:p w14:paraId="7185C83A" w14:textId="17540AFE" w:rsidR="00FF0599" w:rsidRDefault="00FF0599" w:rsidP="001342EE">
            <w:pPr>
              <w:spacing w:line="276" w:lineRule="auto"/>
              <w:jc w:val="both"/>
              <w:rPr>
                <w:rFonts w:ascii="Arial" w:hAnsi="Arial" w:cs="Arial"/>
                <w:color w:val="000000" w:themeColor="text1"/>
                <w:sz w:val="22"/>
                <w:szCs w:val="22"/>
              </w:rPr>
            </w:pPr>
            <w:r w:rsidRPr="00FF0599">
              <w:rPr>
                <w:rFonts w:ascii="Arial" w:hAnsi="Arial" w:cs="Arial"/>
                <w:color w:val="000000" w:themeColor="text1"/>
                <w:sz w:val="22"/>
                <w:szCs w:val="22"/>
              </w:rPr>
              <w:t xml:space="preserve">Dicho </w:t>
            </w:r>
            <w:r>
              <w:rPr>
                <w:rFonts w:ascii="Arial" w:hAnsi="Arial" w:cs="Arial"/>
                <w:color w:val="000000" w:themeColor="text1"/>
                <w:sz w:val="22"/>
                <w:szCs w:val="22"/>
              </w:rPr>
              <w:t xml:space="preserve">Consejo </w:t>
            </w:r>
            <w:r w:rsidR="00742921">
              <w:rPr>
                <w:rFonts w:ascii="Arial" w:hAnsi="Arial" w:cs="Arial"/>
                <w:color w:val="000000" w:themeColor="text1"/>
                <w:sz w:val="22"/>
                <w:szCs w:val="22"/>
              </w:rPr>
              <w:t xml:space="preserve">fue creado en cumplimiento del acuerdo de paz y </w:t>
            </w:r>
            <w:r>
              <w:rPr>
                <w:rFonts w:ascii="Arial" w:hAnsi="Arial" w:cs="Arial"/>
                <w:color w:val="000000" w:themeColor="text1"/>
                <w:sz w:val="22"/>
                <w:szCs w:val="22"/>
              </w:rPr>
              <w:t>opera</w:t>
            </w:r>
            <w:r w:rsidR="00263265">
              <w:rPr>
                <w:rFonts w:ascii="Arial" w:hAnsi="Arial" w:cs="Arial"/>
                <w:color w:val="000000" w:themeColor="text1"/>
                <w:sz w:val="22"/>
                <w:szCs w:val="22"/>
              </w:rPr>
              <w:t xml:space="preserve"> en sesiones ordinarias semestrales o extraordinarias, </w:t>
            </w:r>
            <w:r w:rsidR="0096335D">
              <w:rPr>
                <w:rFonts w:ascii="Arial" w:hAnsi="Arial" w:cs="Arial"/>
                <w:color w:val="000000" w:themeColor="text1"/>
                <w:sz w:val="22"/>
                <w:szCs w:val="22"/>
              </w:rPr>
              <w:t>las decisiones que toma son mediante la figura de acuerdos, puede crear comités, tales como el comité de implementación de la política de Catastro Multipropósito y el comité de seguimiento a la sentencia SU288 de 2022.</w:t>
            </w:r>
          </w:p>
          <w:p w14:paraId="7AB0A875" w14:textId="77777777" w:rsidR="000154C1" w:rsidRDefault="000154C1" w:rsidP="001342EE">
            <w:pPr>
              <w:spacing w:line="276" w:lineRule="auto"/>
              <w:jc w:val="both"/>
              <w:rPr>
                <w:rFonts w:ascii="Arial" w:hAnsi="Arial" w:cs="Arial"/>
                <w:color w:val="000000" w:themeColor="text1"/>
                <w:sz w:val="22"/>
                <w:szCs w:val="22"/>
              </w:rPr>
            </w:pPr>
          </w:p>
          <w:p w14:paraId="13F7DADA" w14:textId="37E1D703" w:rsidR="000154C1" w:rsidRDefault="00970832"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sentencia SU288</w:t>
            </w:r>
            <w:r w:rsidR="00C211BC">
              <w:rPr>
                <w:rFonts w:ascii="Arial" w:hAnsi="Arial" w:cs="Arial"/>
                <w:color w:val="000000" w:themeColor="text1"/>
                <w:sz w:val="22"/>
                <w:szCs w:val="22"/>
              </w:rPr>
              <w:t xml:space="preserve"> le da la orden al CSAOSR de coordinar las acciones </w:t>
            </w:r>
            <w:r w:rsidR="00156710">
              <w:rPr>
                <w:rFonts w:ascii="Arial" w:hAnsi="Arial" w:cs="Arial"/>
                <w:color w:val="000000" w:themeColor="text1"/>
                <w:sz w:val="22"/>
                <w:szCs w:val="22"/>
              </w:rPr>
              <w:t>interinstitucionales</w:t>
            </w:r>
            <w:r w:rsidR="00C211BC">
              <w:rPr>
                <w:rFonts w:ascii="Arial" w:hAnsi="Arial" w:cs="Arial"/>
                <w:color w:val="000000" w:themeColor="text1"/>
                <w:sz w:val="22"/>
                <w:szCs w:val="22"/>
              </w:rPr>
              <w:t xml:space="preserve"> para</w:t>
            </w:r>
            <w:r w:rsidR="00156710">
              <w:rPr>
                <w:rFonts w:ascii="Arial" w:hAnsi="Arial" w:cs="Arial"/>
                <w:color w:val="000000" w:themeColor="text1"/>
                <w:sz w:val="22"/>
                <w:szCs w:val="22"/>
              </w:rPr>
              <w:t xml:space="preserve"> dar cumplimiento a la misma, así mismo, debe escuchar las observaciones de la sociedad civil</w:t>
            </w:r>
            <w:r w:rsidR="004477B6">
              <w:rPr>
                <w:rFonts w:ascii="Arial" w:hAnsi="Arial" w:cs="Arial"/>
                <w:color w:val="000000" w:themeColor="text1"/>
                <w:sz w:val="22"/>
                <w:szCs w:val="22"/>
              </w:rPr>
              <w:t>; adicionalmente ordena co</w:t>
            </w:r>
            <w:r w:rsidR="00EE5339">
              <w:rPr>
                <w:rFonts w:ascii="Arial" w:hAnsi="Arial" w:cs="Arial"/>
                <w:color w:val="000000" w:themeColor="text1"/>
                <w:sz w:val="22"/>
                <w:szCs w:val="22"/>
              </w:rPr>
              <w:t>o</w:t>
            </w:r>
            <w:r w:rsidR="004477B6">
              <w:rPr>
                <w:rFonts w:ascii="Arial" w:hAnsi="Arial" w:cs="Arial"/>
                <w:color w:val="000000" w:themeColor="text1"/>
                <w:sz w:val="22"/>
                <w:szCs w:val="22"/>
              </w:rPr>
              <w:t>rdina</w:t>
            </w:r>
            <w:r w:rsidR="00EE5339">
              <w:rPr>
                <w:rFonts w:ascii="Arial" w:hAnsi="Arial" w:cs="Arial"/>
                <w:color w:val="000000" w:themeColor="text1"/>
                <w:sz w:val="22"/>
                <w:szCs w:val="22"/>
              </w:rPr>
              <w:t>r</w:t>
            </w:r>
            <w:r w:rsidR="004477B6">
              <w:rPr>
                <w:rFonts w:ascii="Arial" w:hAnsi="Arial" w:cs="Arial"/>
                <w:color w:val="000000" w:themeColor="text1"/>
                <w:sz w:val="22"/>
                <w:szCs w:val="22"/>
              </w:rPr>
              <w:t xml:space="preserve"> con la SNR, UPRA, IGAC y ANT</w:t>
            </w:r>
            <w:r w:rsidR="00C02BA6">
              <w:rPr>
                <w:rFonts w:ascii="Arial" w:hAnsi="Arial" w:cs="Arial"/>
                <w:color w:val="000000" w:themeColor="text1"/>
                <w:sz w:val="22"/>
                <w:szCs w:val="22"/>
              </w:rPr>
              <w:t xml:space="preserve"> para</w:t>
            </w:r>
            <w:r w:rsidR="00361AAE">
              <w:rPr>
                <w:rFonts w:ascii="Arial" w:hAnsi="Arial" w:cs="Arial"/>
                <w:color w:val="000000" w:themeColor="text1"/>
                <w:sz w:val="22"/>
                <w:szCs w:val="22"/>
              </w:rPr>
              <w:t xml:space="preserve"> poner en práctica el catastro multipropósito prioritario para la RRI y </w:t>
            </w:r>
            <w:r w:rsidR="004B6A51">
              <w:rPr>
                <w:rFonts w:ascii="Arial" w:hAnsi="Arial" w:cs="Arial"/>
                <w:color w:val="000000" w:themeColor="text1"/>
                <w:sz w:val="22"/>
                <w:szCs w:val="22"/>
              </w:rPr>
              <w:t>P</w:t>
            </w:r>
            <w:r w:rsidR="009E26EC">
              <w:rPr>
                <w:rFonts w:ascii="Arial" w:hAnsi="Arial" w:cs="Arial"/>
                <w:color w:val="000000" w:themeColor="text1"/>
                <w:sz w:val="22"/>
                <w:szCs w:val="22"/>
              </w:rPr>
              <w:t>A</w:t>
            </w:r>
            <w:r w:rsidR="004B6A51">
              <w:rPr>
                <w:rFonts w:ascii="Arial" w:hAnsi="Arial" w:cs="Arial"/>
                <w:color w:val="000000" w:themeColor="text1"/>
                <w:sz w:val="22"/>
                <w:szCs w:val="22"/>
              </w:rPr>
              <w:t>RB</w:t>
            </w:r>
            <w:r w:rsidR="00E65B9F">
              <w:rPr>
                <w:rFonts w:ascii="Arial" w:hAnsi="Arial" w:cs="Arial"/>
                <w:color w:val="000000" w:themeColor="text1"/>
                <w:sz w:val="22"/>
                <w:szCs w:val="22"/>
              </w:rPr>
              <w:t>.</w:t>
            </w:r>
          </w:p>
          <w:p w14:paraId="42719E72" w14:textId="77777777" w:rsidR="005F017C" w:rsidRDefault="005F017C" w:rsidP="001342EE">
            <w:pPr>
              <w:spacing w:line="276" w:lineRule="auto"/>
              <w:jc w:val="both"/>
              <w:rPr>
                <w:rFonts w:ascii="Arial" w:hAnsi="Arial" w:cs="Arial"/>
                <w:color w:val="000000" w:themeColor="text1"/>
                <w:sz w:val="22"/>
                <w:szCs w:val="22"/>
              </w:rPr>
            </w:pPr>
          </w:p>
          <w:p w14:paraId="550DA307" w14:textId="5DF7D7A8" w:rsidR="005F017C" w:rsidRDefault="005F017C"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Agrología, cartografía, geodesia y catastro</w:t>
            </w:r>
            <w:r w:rsidR="00843261">
              <w:rPr>
                <w:rFonts w:ascii="Arial" w:hAnsi="Arial" w:cs="Arial"/>
                <w:color w:val="000000" w:themeColor="text1"/>
                <w:sz w:val="22"/>
                <w:szCs w:val="22"/>
              </w:rPr>
              <w:t xml:space="preserve"> funciones del IGAC.</w:t>
            </w:r>
          </w:p>
          <w:p w14:paraId="2B224DC9" w14:textId="77777777" w:rsidR="0008044F" w:rsidRDefault="0008044F" w:rsidP="001342EE">
            <w:pPr>
              <w:spacing w:line="276" w:lineRule="auto"/>
              <w:jc w:val="both"/>
              <w:rPr>
                <w:rFonts w:ascii="Arial" w:hAnsi="Arial" w:cs="Arial"/>
                <w:color w:val="000000" w:themeColor="text1"/>
                <w:sz w:val="22"/>
                <w:szCs w:val="22"/>
              </w:rPr>
            </w:pPr>
          </w:p>
          <w:p w14:paraId="7AF77DE8" w14:textId="5DF15735" w:rsidR="0008044F" w:rsidRDefault="0008044F"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w:t>
            </w:r>
            <w:r w:rsidR="000C7E43">
              <w:rPr>
                <w:rFonts w:ascii="Arial" w:hAnsi="Arial" w:cs="Arial"/>
                <w:color w:val="000000" w:themeColor="text1"/>
                <w:sz w:val="22"/>
                <w:szCs w:val="22"/>
              </w:rPr>
              <w:t>Cómo el CSAOSR apoya el cumplimiento de la SU288/22</w:t>
            </w:r>
            <w:r>
              <w:rPr>
                <w:rFonts w:ascii="Arial" w:hAnsi="Arial" w:cs="Arial"/>
                <w:color w:val="000000" w:themeColor="text1"/>
                <w:sz w:val="22"/>
                <w:szCs w:val="22"/>
              </w:rPr>
              <w:t>?</w:t>
            </w:r>
          </w:p>
          <w:p w14:paraId="60DFF3BC" w14:textId="77777777" w:rsidR="000C7E43" w:rsidRDefault="000C7E43" w:rsidP="001342EE">
            <w:pPr>
              <w:spacing w:line="276" w:lineRule="auto"/>
              <w:jc w:val="both"/>
              <w:rPr>
                <w:rFonts w:ascii="Arial" w:hAnsi="Arial" w:cs="Arial"/>
                <w:color w:val="000000" w:themeColor="text1"/>
                <w:sz w:val="22"/>
                <w:szCs w:val="22"/>
              </w:rPr>
            </w:pPr>
          </w:p>
          <w:p w14:paraId="43CC415E" w14:textId="3657552E" w:rsidR="000C7E43" w:rsidRDefault="000C7E43"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Crea un comité de seguimiento a la sentencia SU288/22 (acuerdo 007 de 2023), el cual </w:t>
            </w:r>
            <w:r w:rsidR="00C35F64">
              <w:rPr>
                <w:rFonts w:ascii="Arial" w:hAnsi="Arial" w:cs="Arial"/>
                <w:color w:val="000000" w:themeColor="text1"/>
                <w:sz w:val="22"/>
                <w:szCs w:val="22"/>
              </w:rPr>
              <w:t>tiene las siguientes funciones:</w:t>
            </w:r>
          </w:p>
          <w:p w14:paraId="6B0EE158" w14:textId="77777777" w:rsidR="00C35F64" w:rsidRDefault="00C35F64" w:rsidP="001342EE">
            <w:pPr>
              <w:spacing w:line="276" w:lineRule="auto"/>
              <w:jc w:val="both"/>
              <w:rPr>
                <w:rFonts w:ascii="Arial" w:hAnsi="Arial" w:cs="Arial"/>
                <w:color w:val="000000" w:themeColor="text1"/>
                <w:sz w:val="22"/>
                <w:szCs w:val="22"/>
              </w:rPr>
            </w:pPr>
          </w:p>
          <w:p w14:paraId="40FB3D4D" w14:textId="5E991B0D" w:rsidR="00C35F64" w:rsidRPr="00657641" w:rsidRDefault="00C35F64" w:rsidP="00657641">
            <w:pPr>
              <w:pStyle w:val="Prrafodelista"/>
              <w:numPr>
                <w:ilvl w:val="0"/>
                <w:numId w:val="2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Coordinar el cumplimiento de las órdenes proferidas por la Corte Constitucional sobre el Régimen de </w:t>
            </w:r>
            <w:r w:rsidR="004B6836">
              <w:rPr>
                <w:rFonts w:ascii="Arial" w:hAnsi="Arial" w:cs="Arial"/>
                <w:color w:val="000000" w:themeColor="text1"/>
                <w:sz w:val="22"/>
                <w:szCs w:val="22"/>
              </w:rPr>
              <w:t>Baldíos en Colombia</w:t>
            </w:r>
            <w:r w:rsidR="00551862">
              <w:rPr>
                <w:rFonts w:ascii="Arial" w:hAnsi="Arial" w:cs="Arial"/>
                <w:color w:val="000000" w:themeColor="text1"/>
                <w:sz w:val="22"/>
                <w:szCs w:val="22"/>
              </w:rPr>
              <w:t xml:space="preserve"> (reuniones con instituciones mensualmente</w:t>
            </w:r>
            <w:r w:rsidR="00551862" w:rsidRPr="00657641">
              <w:rPr>
                <w:rFonts w:ascii="Arial" w:hAnsi="Arial" w:cs="Arial"/>
                <w:color w:val="000000" w:themeColor="text1"/>
                <w:sz w:val="22"/>
                <w:szCs w:val="22"/>
              </w:rPr>
              <w:t>)</w:t>
            </w:r>
          </w:p>
          <w:p w14:paraId="7B8A9B8F" w14:textId="208AA681" w:rsidR="004B6836" w:rsidRDefault="004B6836" w:rsidP="00C35F64">
            <w:pPr>
              <w:pStyle w:val="Prrafodelista"/>
              <w:numPr>
                <w:ilvl w:val="0"/>
                <w:numId w:val="2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Proponer la metodología de seguimiento y monitoreo de órdenes y lineamientos</w:t>
            </w:r>
          </w:p>
          <w:p w14:paraId="6E167EE6" w14:textId="41D1D91F" w:rsidR="004B6836" w:rsidRDefault="00BD1330" w:rsidP="00C35F64">
            <w:pPr>
              <w:pStyle w:val="Prrafodelista"/>
              <w:numPr>
                <w:ilvl w:val="0"/>
                <w:numId w:val="2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Realizar articulación interinstitucional</w:t>
            </w:r>
          </w:p>
          <w:p w14:paraId="52AAEC71" w14:textId="076318D8" w:rsidR="00BD1330" w:rsidRPr="00C35F64" w:rsidRDefault="00BD1330" w:rsidP="00C35F64">
            <w:pPr>
              <w:pStyle w:val="Prrafodelista"/>
              <w:numPr>
                <w:ilvl w:val="0"/>
                <w:numId w:val="2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Preparar informes y </w:t>
            </w:r>
            <w:r w:rsidR="00EF2D02">
              <w:rPr>
                <w:rFonts w:ascii="Arial" w:hAnsi="Arial" w:cs="Arial"/>
                <w:color w:val="000000" w:themeColor="text1"/>
                <w:sz w:val="22"/>
                <w:szCs w:val="22"/>
              </w:rPr>
              <w:t>convocar espacios con la sociedad civil.</w:t>
            </w:r>
          </w:p>
          <w:p w14:paraId="513A7DAD" w14:textId="77777777" w:rsidR="00FF0599" w:rsidRDefault="00FF0599" w:rsidP="001342EE">
            <w:pPr>
              <w:spacing w:line="276" w:lineRule="auto"/>
              <w:jc w:val="both"/>
              <w:rPr>
                <w:rFonts w:ascii="Arial" w:hAnsi="Arial" w:cs="Arial"/>
                <w:b/>
                <w:bCs/>
                <w:color w:val="000000" w:themeColor="text1"/>
                <w:sz w:val="22"/>
                <w:szCs w:val="22"/>
                <w:u w:val="single"/>
              </w:rPr>
            </w:pPr>
          </w:p>
          <w:p w14:paraId="68A32CA4" w14:textId="0266353B" w:rsidR="00D109AE" w:rsidRDefault="00D109AE" w:rsidP="001342E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¿Quiénes componen el comité de seguimiento de la sentencia SU288/22</w:t>
            </w:r>
            <w:r w:rsidRPr="00D109AE">
              <w:rPr>
                <w:rFonts w:ascii="Arial" w:hAnsi="Arial" w:cs="Arial"/>
                <w:color w:val="000000" w:themeColor="text1"/>
                <w:sz w:val="22"/>
                <w:szCs w:val="22"/>
              </w:rPr>
              <w:t>?</w:t>
            </w:r>
          </w:p>
          <w:p w14:paraId="05DCC6F6" w14:textId="77777777" w:rsidR="00D109AE" w:rsidRDefault="00D109AE" w:rsidP="001342EE">
            <w:pPr>
              <w:spacing w:line="276" w:lineRule="auto"/>
              <w:jc w:val="both"/>
              <w:rPr>
                <w:rFonts w:ascii="Arial" w:hAnsi="Arial" w:cs="Arial"/>
                <w:color w:val="000000" w:themeColor="text1"/>
                <w:sz w:val="22"/>
                <w:szCs w:val="22"/>
              </w:rPr>
            </w:pPr>
          </w:p>
          <w:p w14:paraId="2B8C8533" w14:textId="60BAE1B6" w:rsidR="00D109AE" w:rsidRDefault="00D109AE" w:rsidP="00D109AE">
            <w:pPr>
              <w:pStyle w:val="Prrafodelista"/>
              <w:numPr>
                <w:ilvl w:val="0"/>
                <w:numId w:val="24"/>
              </w:numPr>
              <w:spacing w:line="276" w:lineRule="auto"/>
              <w:jc w:val="both"/>
              <w:rPr>
                <w:rFonts w:ascii="Arial" w:hAnsi="Arial" w:cs="Arial"/>
                <w:color w:val="000000" w:themeColor="text1"/>
                <w:sz w:val="22"/>
                <w:szCs w:val="22"/>
              </w:rPr>
            </w:pPr>
            <w:r w:rsidRPr="00D109AE">
              <w:rPr>
                <w:rFonts w:ascii="Arial" w:hAnsi="Arial" w:cs="Arial"/>
                <w:color w:val="000000" w:themeColor="text1"/>
                <w:sz w:val="22"/>
                <w:szCs w:val="22"/>
              </w:rPr>
              <w:t>Delega</w:t>
            </w:r>
            <w:r>
              <w:rPr>
                <w:rFonts w:ascii="Arial" w:hAnsi="Arial" w:cs="Arial"/>
                <w:color w:val="000000" w:themeColor="text1"/>
                <w:sz w:val="22"/>
                <w:szCs w:val="22"/>
              </w:rPr>
              <w:t>dos Oficina Alto Comisionado para la Paz</w:t>
            </w:r>
          </w:p>
          <w:p w14:paraId="37CECDD3" w14:textId="736C4A85" w:rsidR="00D109AE" w:rsidRDefault="00D109AE"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Vivienda</w:t>
            </w:r>
          </w:p>
          <w:p w14:paraId="1EB21711" w14:textId="18555D9B" w:rsidR="00D109AE" w:rsidRDefault="00D109AE"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Ambiente</w:t>
            </w:r>
          </w:p>
          <w:p w14:paraId="525C9470" w14:textId="1E74B8BA" w:rsidR="00D109AE" w:rsidRDefault="00D109AE"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Ministerio del Interior</w:t>
            </w:r>
          </w:p>
          <w:p w14:paraId="5F4AD84D" w14:textId="4C4FDE36" w:rsidR="00D109AE" w:rsidRDefault="00D109AE"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Ministerio de Agricultura</w:t>
            </w:r>
          </w:p>
          <w:p w14:paraId="10BF3951" w14:textId="03B35256" w:rsidR="00D109AE" w:rsidRDefault="00D109AE"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Mi</w:t>
            </w:r>
            <w:r w:rsidR="001A3936">
              <w:rPr>
                <w:rFonts w:ascii="Arial" w:hAnsi="Arial" w:cs="Arial"/>
                <w:color w:val="000000" w:themeColor="text1"/>
                <w:sz w:val="22"/>
                <w:szCs w:val="22"/>
              </w:rPr>
              <w:t>nisterio de Justicia</w:t>
            </w:r>
          </w:p>
          <w:p w14:paraId="38D0E73B" w14:textId="208B2251" w:rsidR="001A3936" w:rsidRDefault="001A3936"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IGAC</w:t>
            </w:r>
          </w:p>
          <w:p w14:paraId="4739B51D" w14:textId="391D512D" w:rsidR="001A3936" w:rsidRDefault="001A3936"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DNP</w:t>
            </w:r>
          </w:p>
          <w:p w14:paraId="46574B51" w14:textId="28B9C815" w:rsidR="001A3936" w:rsidRDefault="001A3936"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UPRA</w:t>
            </w:r>
          </w:p>
          <w:p w14:paraId="277A18DC" w14:textId="7C442275" w:rsidR="001A3936" w:rsidRDefault="001A3936"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SNR</w:t>
            </w:r>
          </w:p>
          <w:p w14:paraId="3A166AC8" w14:textId="47926C50" w:rsidR="001A3936" w:rsidRDefault="001A3936"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ANT</w:t>
            </w:r>
          </w:p>
          <w:p w14:paraId="0266FCB3" w14:textId="493C946F" w:rsidR="001A3936" w:rsidRDefault="001A3936" w:rsidP="00D109AE">
            <w:pPr>
              <w:pStyle w:val="Prrafodelista"/>
              <w:numPr>
                <w:ilvl w:val="0"/>
                <w:numId w:val="2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ART</w:t>
            </w:r>
          </w:p>
          <w:p w14:paraId="4ABED1BE" w14:textId="77777777" w:rsidR="000C4E16" w:rsidRDefault="000C4E16" w:rsidP="000C4E16">
            <w:pPr>
              <w:spacing w:line="276" w:lineRule="auto"/>
              <w:jc w:val="both"/>
              <w:rPr>
                <w:rFonts w:ascii="Arial" w:hAnsi="Arial" w:cs="Arial"/>
                <w:color w:val="000000" w:themeColor="text1"/>
                <w:sz w:val="22"/>
                <w:szCs w:val="22"/>
              </w:rPr>
            </w:pPr>
          </w:p>
          <w:p w14:paraId="76B67DE9" w14:textId="78FD864A" w:rsidR="000C4E16" w:rsidRDefault="000C4E16" w:rsidP="000C4E1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Participación comunitaria</w:t>
            </w:r>
          </w:p>
          <w:p w14:paraId="2956A443" w14:textId="77777777" w:rsidR="007576F5" w:rsidRDefault="007576F5" w:rsidP="000C4E16">
            <w:pPr>
              <w:spacing w:line="276" w:lineRule="auto"/>
              <w:jc w:val="both"/>
              <w:rPr>
                <w:rFonts w:ascii="Arial" w:hAnsi="Arial" w:cs="Arial"/>
                <w:color w:val="000000" w:themeColor="text1"/>
                <w:sz w:val="22"/>
                <w:szCs w:val="22"/>
              </w:rPr>
            </w:pPr>
          </w:p>
          <w:p w14:paraId="1FECF32C" w14:textId="205BAA45" w:rsidR="007576F5" w:rsidRDefault="007576F5" w:rsidP="000C4E1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 las siete (7) socializaciones realizadas de la sentencia SU288/22</w:t>
            </w:r>
            <w:r w:rsidR="00491D2C">
              <w:rPr>
                <w:rFonts w:ascii="Arial" w:hAnsi="Arial" w:cs="Arial"/>
                <w:color w:val="000000" w:themeColor="text1"/>
                <w:sz w:val="22"/>
                <w:szCs w:val="22"/>
              </w:rPr>
              <w:t xml:space="preserve">, se proyectan relatorías y se </w:t>
            </w:r>
            <w:r w:rsidR="00BE5E65">
              <w:rPr>
                <w:rFonts w:ascii="Arial" w:hAnsi="Arial" w:cs="Arial"/>
                <w:color w:val="000000" w:themeColor="text1"/>
                <w:sz w:val="22"/>
                <w:szCs w:val="22"/>
              </w:rPr>
              <w:t>dan lineamientos que son entregados al presidente de la república</w:t>
            </w:r>
            <w:r w:rsidR="00295752">
              <w:rPr>
                <w:rFonts w:ascii="Arial" w:hAnsi="Arial" w:cs="Arial"/>
                <w:color w:val="000000" w:themeColor="text1"/>
                <w:sz w:val="22"/>
                <w:szCs w:val="22"/>
              </w:rPr>
              <w:t>.</w:t>
            </w:r>
          </w:p>
          <w:p w14:paraId="2D6E0061" w14:textId="79273218" w:rsidR="00944892" w:rsidRDefault="00944892" w:rsidP="000C4E16">
            <w:pPr>
              <w:spacing w:line="276" w:lineRule="auto"/>
              <w:jc w:val="both"/>
              <w:rPr>
                <w:rFonts w:ascii="Arial" w:hAnsi="Arial" w:cs="Arial"/>
                <w:color w:val="000000" w:themeColor="text1"/>
                <w:sz w:val="22"/>
                <w:szCs w:val="22"/>
              </w:rPr>
            </w:pPr>
          </w:p>
          <w:p w14:paraId="6148E10C" w14:textId="5A0E2AF5" w:rsidR="00951F1D" w:rsidRDefault="00951F1D" w:rsidP="000C4E1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Contacto del CSAOSR</w:t>
            </w:r>
            <w:r w:rsidR="00BB09A8">
              <w:rPr>
                <w:rFonts w:ascii="Arial" w:hAnsi="Arial" w:cs="Arial"/>
                <w:color w:val="000000" w:themeColor="text1"/>
                <w:sz w:val="22"/>
                <w:szCs w:val="22"/>
              </w:rPr>
              <w:t xml:space="preserve"> – Director de Ordenamiento y Desarrollo Territorial </w:t>
            </w:r>
          </w:p>
          <w:p w14:paraId="08C92377" w14:textId="77777777" w:rsidR="00951F1D" w:rsidRDefault="00951F1D" w:rsidP="000C4E16">
            <w:pPr>
              <w:spacing w:line="276" w:lineRule="auto"/>
              <w:jc w:val="both"/>
              <w:rPr>
                <w:rFonts w:ascii="Arial" w:hAnsi="Arial" w:cs="Arial"/>
                <w:color w:val="000000" w:themeColor="text1"/>
                <w:sz w:val="22"/>
                <w:szCs w:val="22"/>
              </w:rPr>
            </w:pPr>
          </w:p>
          <w:p w14:paraId="0080456E" w14:textId="769408CB" w:rsidR="00951F1D" w:rsidRDefault="00951F1D" w:rsidP="000C4E1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Correo: </w:t>
            </w:r>
            <w:hyperlink r:id="rId8" w:history="1">
              <w:r w:rsidR="003538C3" w:rsidRPr="006E409A">
                <w:rPr>
                  <w:rStyle w:val="Hipervnculo"/>
                  <w:rFonts w:ascii="Arial" w:hAnsi="Arial" w:cs="Arial"/>
                  <w:sz w:val="22"/>
                  <w:szCs w:val="22"/>
                </w:rPr>
                <w:t>secretariatecnicacsaosr@dnp.gov.co</w:t>
              </w:r>
            </w:hyperlink>
            <w:r w:rsidR="003538C3">
              <w:rPr>
                <w:rFonts w:ascii="Arial" w:hAnsi="Arial" w:cs="Arial"/>
                <w:color w:val="000000" w:themeColor="text1"/>
                <w:sz w:val="22"/>
                <w:szCs w:val="22"/>
              </w:rPr>
              <w:t xml:space="preserve"> </w:t>
            </w:r>
          </w:p>
          <w:p w14:paraId="0E8CB7AB" w14:textId="4BEC5955" w:rsidR="000D2165" w:rsidRPr="000C4E16" w:rsidRDefault="000D2165" w:rsidP="000C4E1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Teléfono 6013815000</w:t>
            </w:r>
          </w:p>
          <w:p w14:paraId="05FBE46E" w14:textId="77777777" w:rsidR="00D109AE" w:rsidRDefault="00D109AE" w:rsidP="001342EE">
            <w:pPr>
              <w:spacing w:line="276" w:lineRule="auto"/>
              <w:jc w:val="both"/>
              <w:rPr>
                <w:rFonts w:ascii="Arial" w:hAnsi="Arial" w:cs="Arial"/>
                <w:b/>
                <w:bCs/>
                <w:color w:val="000000" w:themeColor="text1"/>
                <w:sz w:val="22"/>
                <w:szCs w:val="22"/>
                <w:u w:val="single"/>
              </w:rPr>
            </w:pPr>
          </w:p>
          <w:p w14:paraId="5FE214D1" w14:textId="1469DAC0" w:rsidR="00C1181B" w:rsidRDefault="00C1181B" w:rsidP="001342EE">
            <w:pPr>
              <w:spacing w:line="276" w:lineRule="auto"/>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 xml:space="preserve">Intervención Unidad </w:t>
            </w:r>
            <w:r w:rsidR="007F74A9">
              <w:rPr>
                <w:rFonts w:ascii="Arial" w:hAnsi="Arial" w:cs="Arial"/>
                <w:b/>
                <w:bCs/>
                <w:color w:val="000000" w:themeColor="text1"/>
                <w:sz w:val="22"/>
                <w:szCs w:val="22"/>
                <w:u w:val="single"/>
              </w:rPr>
              <w:t xml:space="preserve">de </w:t>
            </w:r>
            <w:r w:rsidR="00574991">
              <w:rPr>
                <w:rFonts w:ascii="Arial" w:hAnsi="Arial" w:cs="Arial"/>
                <w:b/>
                <w:bCs/>
                <w:color w:val="000000" w:themeColor="text1"/>
                <w:sz w:val="22"/>
                <w:szCs w:val="22"/>
                <w:u w:val="single"/>
              </w:rPr>
              <w:t>implementación</w:t>
            </w:r>
            <w:r>
              <w:rPr>
                <w:rFonts w:ascii="Arial" w:hAnsi="Arial" w:cs="Arial"/>
                <w:b/>
                <w:bCs/>
                <w:color w:val="000000" w:themeColor="text1"/>
                <w:sz w:val="22"/>
                <w:szCs w:val="22"/>
                <w:u w:val="single"/>
              </w:rPr>
              <w:t xml:space="preserve"> del acuerdo de paz</w:t>
            </w:r>
            <w:r w:rsidR="00574991">
              <w:rPr>
                <w:rFonts w:ascii="Arial" w:hAnsi="Arial" w:cs="Arial"/>
                <w:b/>
                <w:bCs/>
                <w:color w:val="000000" w:themeColor="text1"/>
                <w:sz w:val="22"/>
                <w:szCs w:val="22"/>
                <w:u w:val="single"/>
              </w:rPr>
              <w:t xml:space="preserve"> – Francisco Javier Cuadros</w:t>
            </w:r>
          </w:p>
          <w:p w14:paraId="2AB2C051" w14:textId="77777777" w:rsidR="00C1181B" w:rsidRDefault="00555A17" w:rsidP="00555A17">
            <w:pPr>
              <w:spacing w:line="276" w:lineRule="auto"/>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 xml:space="preserve">3:00 p.m. </w:t>
            </w:r>
            <w:r w:rsidRPr="00555A17">
              <w:rPr>
                <w:rFonts w:ascii="Arial" w:hAnsi="Arial" w:cs="Arial"/>
                <w:b/>
                <w:bCs/>
                <w:color w:val="000000" w:themeColor="text1"/>
                <w:sz w:val="22"/>
                <w:szCs w:val="22"/>
                <w:u w:val="single"/>
              </w:rPr>
              <w:t>Aspectos claves sobre el cumplimiento y seguimiento a la materialización del Acuerdo Final</w:t>
            </w:r>
            <w:r>
              <w:rPr>
                <w:rFonts w:ascii="Arial" w:hAnsi="Arial" w:cs="Arial"/>
                <w:b/>
                <w:bCs/>
                <w:color w:val="000000" w:themeColor="text1"/>
                <w:sz w:val="22"/>
                <w:szCs w:val="22"/>
                <w:u w:val="single"/>
              </w:rPr>
              <w:t xml:space="preserve"> </w:t>
            </w:r>
            <w:r w:rsidRPr="00555A17">
              <w:rPr>
                <w:rFonts w:ascii="Arial" w:hAnsi="Arial" w:cs="Arial"/>
                <w:b/>
                <w:bCs/>
                <w:color w:val="000000" w:themeColor="text1"/>
                <w:sz w:val="22"/>
                <w:szCs w:val="22"/>
                <w:u w:val="single"/>
              </w:rPr>
              <w:t>para la Terminación del Conflicto y la Construcción de una Paz Estable y Duradera</w:t>
            </w:r>
          </w:p>
          <w:p w14:paraId="0B8A7D2B" w14:textId="77777777" w:rsidR="00162BCC" w:rsidRDefault="00162BCC" w:rsidP="00555A17">
            <w:pPr>
              <w:spacing w:line="276" w:lineRule="auto"/>
              <w:jc w:val="both"/>
              <w:rPr>
                <w:rFonts w:ascii="Arial" w:hAnsi="Arial" w:cs="Arial"/>
                <w:b/>
                <w:bCs/>
                <w:color w:val="000000" w:themeColor="text1"/>
                <w:sz w:val="22"/>
                <w:szCs w:val="22"/>
                <w:u w:val="single"/>
              </w:rPr>
            </w:pPr>
          </w:p>
          <w:p w14:paraId="5C766500" w14:textId="3C9C85F9" w:rsidR="00162BCC" w:rsidRDefault="006B3B14"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w:t>
            </w:r>
            <w:r w:rsidRPr="006B3B14">
              <w:rPr>
                <w:rFonts w:ascii="Arial" w:hAnsi="Arial" w:cs="Arial"/>
                <w:color w:val="000000" w:themeColor="text1"/>
                <w:sz w:val="22"/>
                <w:szCs w:val="22"/>
              </w:rPr>
              <w:t xml:space="preserve">Unidad de implementación del acuerdo </w:t>
            </w:r>
            <w:r w:rsidR="00B617C0">
              <w:rPr>
                <w:rFonts w:ascii="Arial" w:hAnsi="Arial" w:cs="Arial"/>
                <w:color w:val="000000" w:themeColor="text1"/>
                <w:sz w:val="22"/>
                <w:szCs w:val="22"/>
              </w:rPr>
              <w:t xml:space="preserve">final </w:t>
            </w:r>
            <w:r w:rsidRPr="006B3B14">
              <w:rPr>
                <w:rFonts w:ascii="Arial" w:hAnsi="Arial" w:cs="Arial"/>
                <w:color w:val="000000" w:themeColor="text1"/>
                <w:sz w:val="22"/>
                <w:szCs w:val="22"/>
              </w:rPr>
              <w:t>de paz</w:t>
            </w:r>
            <w:r w:rsidR="00B617C0">
              <w:rPr>
                <w:rFonts w:ascii="Arial" w:hAnsi="Arial" w:cs="Arial"/>
                <w:color w:val="000000" w:themeColor="text1"/>
                <w:sz w:val="22"/>
                <w:szCs w:val="22"/>
              </w:rPr>
              <w:t xml:space="preserve">, entidad encargada por Decreto presidencial de </w:t>
            </w:r>
            <w:r>
              <w:rPr>
                <w:rFonts w:ascii="Arial" w:hAnsi="Arial" w:cs="Arial"/>
                <w:color w:val="000000" w:themeColor="text1"/>
                <w:sz w:val="22"/>
                <w:szCs w:val="22"/>
              </w:rPr>
              <w:t>acompaña</w:t>
            </w:r>
            <w:r w:rsidR="00B617C0">
              <w:rPr>
                <w:rFonts w:ascii="Arial" w:hAnsi="Arial" w:cs="Arial"/>
                <w:color w:val="000000" w:themeColor="text1"/>
                <w:sz w:val="22"/>
                <w:szCs w:val="22"/>
              </w:rPr>
              <w:t>r</w:t>
            </w:r>
            <w:r>
              <w:rPr>
                <w:rFonts w:ascii="Arial" w:hAnsi="Arial" w:cs="Arial"/>
                <w:color w:val="000000" w:themeColor="text1"/>
                <w:sz w:val="22"/>
                <w:szCs w:val="22"/>
              </w:rPr>
              <w:t xml:space="preserve"> a</w:t>
            </w:r>
            <w:r w:rsidR="0023374F">
              <w:rPr>
                <w:rFonts w:ascii="Arial" w:hAnsi="Arial" w:cs="Arial"/>
                <w:color w:val="000000" w:themeColor="text1"/>
                <w:sz w:val="22"/>
                <w:szCs w:val="22"/>
              </w:rPr>
              <w:t xml:space="preserve"> la oficina del</w:t>
            </w:r>
            <w:r>
              <w:rPr>
                <w:rFonts w:ascii="Arial" w:hAnsi="Arial" w:cs="Arial"/>
                <w:color w:val="000000" w:themeColor="text1"/>
                <w:sz w:val="22"/>
                <w:szCs w:val="22"/>
              </w:rPr>
              <w:t xml:space="preserve"> Alto Comisionado para la Paz </w:t>
            </w:r>
            <w:r w:rsidR="0023374F">
              <w:rPr>
                <w:rFonts w:ascii="Arial" w:hAnsi="Arial" w:cs="Arial"/>
                <w:color w:val="000000" w:themeColor="text1"/>
                <w:sz w:val="22"/>
                <w:szCs w:val="22"/>
              </w:rPr>
              <w:t>y al Presidente en la coordinación y articulación para el acuerdo final de paz de 2016</w:t>
            </w:r>
            <w:r w:rsidR="00897320">
              <w:rPr>
                <w:rFonts w:ascii="Arial" w:hAnsi="Arial" w:cs="Arial"/>
                <w:color w:val="000000" w:themeColor="text1"/>
                <w:sz w:val="22"/>
                <w:szCs w:val="22"/>
              </w:rPr>
              <w:t>. Unidad dirigida por la Dr. Gloria Cuartas.</w:t>
            </w:r>
          </w:p>
          <w:p w14:paraId="7B88FC39" w14:textId="77777777" w:rsidR="00747192" w:rsidRDefault="00747192" w:rsidP="00555A17">
            <w:pPr>
              <w:spacing w:line="276" w:lineRule="auto"/>
              <w:jc w:val="both"/>
              <w:rPr>
                <w:rFonts w:ascii="Arial" w:hAnsi="Arial" w:cs="Arial"/>
                <w:color w:val="000000" w:themeColor="text1"/>
                <w:sz w:val="22"/>
                <w:szCs w:val="22"/>
              </w:rPr>
            </w:pPr>
          </w:p>
          <w:p w14:paraId="4A520C38" w14:textId="7969AD52" w:rsidR="00747192" w:rsidRDefault="00747192"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Política de Paz </w:t>
            </w:r>
            <w:r w:rsidR="007F3807">
              <w:rPr>
                <w:rFonts w:ascii="Arial" w:hAnsi="Arial" w:cs="Arial"/>
                <w:color w:val="000000" w:themeColor="text1"/>
                <w:sz w:val="22"/>
                <w:szCs w:val="22"/>
              </w:rPr>
              <w:t>T</w:t>
            </w:r>
            <w:r>
              <w:rPr>
                <w:rFonts w:ascii="Arial" w:hAnsi="Arial" w:cs="Arial"/>
                <w:color w:val="000000" w:themeColor="text1"/>
                <w:sz w:val="22"/>
                <w:szCs w:val="22"/>
              </w:rPr>
              <w:t>otal</w:t>
            </w:r>
            <w:r w:rsidR="004D228E">
              <w:rPr>
                <w:rFonts w:ascii="Arial" w:hAnsi="Arial" w:cs="Arial"/>
                <w:color w:val="000000" w:themeColor="text1"/>
                <w:sz w:val="22"/>
                <w:szCs w:val="22"/>
              </w:rPr>
              <w:t xml:space="preserve"> – Ley 2272 de 2022</w:t>
            </w:r>
          </w:p>
          <w:p w14:paraId="6184BBAE" w14:textId="77777777" w:rsidR="009C3181" w:rsidRDefault="009C3181" w:rsidP="00555A17">
            <w:pPr>
              <w:spacing w:line="276" w:lineRule="auto"/>
              <w:jc w:val="both"/>
              <w:rPr>
                <w:rFonts w:ascii="Arial" w:hAnsi="Arial" w:cs="Arial"/>
                <w:color w:val="000000" w:themeColor="text1"/>
                <w:sz w:val="22"/>
                <w:szCs w:val="22"/>
              </w:rPr>
            </w:pPr>
          </w:p>
          <w:p w14:paraId="545EA81E" w14:textId="4074B61B" w:rsidR="009C3181" w:rsidRDefault="009C3181"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Cumplimiento del acuerdo de paz</w:t>
            </w:r>
            <w:r w:rsidR="00167A1F">
              <w:rPr>
                <w:rFonts w:ascii="Arial" w:hAnsi="Arial" w:cs="Arial"/>
                <w:color w:val="000000" w:themeColor="text1"/>
                <w:sz w:val="22"/>
                <w:szCs w:val="22"/>
              </w:rPr>
              <w:t>:</w:t>
            </w:r>
          </w:p>
          <w:p w14:paraId="03CEB764" w14:textId="79B41750" w:rsidR="00167A1F" w:rsidRDefault="00167A1F" w:rsidP="00167A1F">
            <w:pPr>
              <w:pStyle w:val="Prrafodelista"/>
              <w:numPr>
                <w:ilvl w:val="0"/>
                <w:numId w:val="2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Desarrollar políticas de Gobierno que den respuesta a las demandas eco</w:t>
            </w:r>
            <w:r w:rsidR="00CA35E1">
              <w:rPr>
                <w:rFonts w:ascii="Arial" w:hAnsi="Arial" w:cs="Arial"/>
                <w:color w:val="000000" w:themeColor="text1"/>
                <w:sz w:val="22"/>
                <w:szCs w:val="22"/>
              </w:rPr>
              <w:t>nómicas, sociales, culturales y ambientales de los territorios más vulnerables.</w:t>
            </w:r>
          </w:p>
          <w:p w14:paraId="53C3E9C4" w14:textId="55390414" w:rsidR="00CA35E1" w:rsidRDefault="00CA35E1" w:rsidP="00167A1F">
            <w:pPr>
              <w:pStyle w:val="Prrafodelista"/>
              <w:numPr>
                <w:ilvl w:val="0"/>
                <w:numId w:val="2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Reducir las violencias armadas y de los factores que las generan en aras de lograr </w:t>
            </w:r>
            <w:r w:rsidR="00B84863">
              <w:rPr>
                <w:rFonts w:ascii="Arial" w:hAnsi="Arial" w:cs="Arial"/>
                <w:color w:val="000000" w:themeColor="text1"/>
                <w:sz w:val="22"/>
                <w:szCs w:val="22"/>
              </w:rPr>
              <w:t>condiciones para una paz verdadera y definitiva.</w:t>
            </w:r>
          </w:p>
          <w:p w14:paraId="484AD046" w14:textId="5589F63D" w:rsidR="00B84863" w:rsidRPr="00167A1F" w:rsidRDefault="00B84863" w:rsidP="00167A1F">
            <w:pPr>
              <w:pStyle w:val="Prrafodelista"/>
              <w:numPr>
                <w:ilvl w:val="0"/>
                <w:numId w:val="2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Afrontar la inequidad y la desigualdad desde el enfoque de la seguridad humana y una nueva mentalidad en la fuerza pública y los organismos de seguridad.</w:t>
            </w:r>
          </w:p>
          <w:p w14:paraId="789BC3D6" w14:textId="77777777" w:rsidR="007F3807" w:rsidRDefault="007F3807" w:rsidP="00555A17">
            <w:pPr>
              <w:spacing w:line="276" w:lineRule="auto"/>
              <w:jc w:val="both"/>
              <w:rPr>
                <w:rFonts w:ascii="Arial" w:hAnsi="Arial" w:cs="Arial"/>
                <w:color w:val="000000" w:themeColor="text1"/>
                <w:sz w:val="22"/>
                <w:szCs w:val="22"/>
              </w:rPr>
            </w:pPr>
          </w:p>
          <w:p w14:paraId="497450CC" w14:textId="3D88EA2D" w:rsidR="005D474A" w:rsidRDefault="005D474A"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Plan Pluriaunal de Inversiones para la Paz por punto de acuerdo</w:t>
            </w:r>
            <w:r w:rsidR="00467B19">
              <w:rPr>
                <w:rFonts w:ascii="Arial" w:hAnsi="Arial" w:cs="Arial"/>
                <w:color w:val="000000" w:themeColor="text1"/>
                <w:sz w:val="22"/>
                <w:szCs w:val="22"/>
              </w:rPr>
              <w:t>, con recursos designados de mas de 50 billones de pesos</w:t>
            </w:r>
          </w:p>
          <w:p w14:paraId="2109F780" w14:textId="77777777" w:rsidR="005D474A" w:rsidRDefault="005D474A" w:rsidP="00555A17">
            <w:pPr>
              <w:spacing w:line="276" w:lineRule="auto"/>
              <w:jc w:val="both"/>
              <w:rPr>
                <w:rFonts w:ascii="Arial" w:hAnsi="Arial" w:cs="Arial"/>
                <w:color w:val="000000" w:themeColor="text1"/>
                <w:sz w:val="22"/>
                <w:szCs w:val="22"/>
              </w:rPr>
            </w:pPr>
          </w:p>
          <w:p w14:paraId="5614E338" w14:textId="1526BF6E" w:rsidR="007F3807" w:rsidRDefault="007F3807" w:rsidP="007F3807">
            <w:pPr>
              <w:pStyle w:val="Prrafodelista"/>
              <w:numPr>
                <w:ilvl w:val="0"/>
                <w:numId w:val="2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Reforma Rural Integral</w:t>
            </w:r>
          </w:p>
          <w:p w14:paraId="055973BD" w14:textId="4D3053B8" w:rsidR="007F3807" w:rsidRDefault="005D474A" w:rsidP="007F3807">
            <w:pPr>
              <w:pStyle w:val="Prrafodelista"/>
              <w:numPr>
                <w:ilvl w:val="0"/>
                <w:numId w:val="2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Participación Política</w:t>
            </w:r>
          </w:p>
          <w:p w14:paraId="2E3EB070" w14:textId="21E8C5EA" w:rsidR="005D474A" w:rsidRDefault="00467B19" w:rsidP="007F3807">
            <w:pPr>
              <w:pStyle w:val="Prrafodelista"/>
              <w:numPr>
                <w:ilvl w:val="0"/>
                <w:numId w:val="2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Fin del Conflicto</w:t>
            </w:r>
          </w:p>
          <w:p w14:paraId="0AE71821" w14:textId="22AF75E0" w:rsidR="00467B19" w:rsidRDefault="00467B19" w:rsidP="007F3807">
            <w:pPr>
              <w:pStyle w:val="Prrafodelista"/>
              <w:numPr>
                <w:ilvl w:val="0"/>
                <w:numId w:val="2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Solución al problema de las drogas ilícitas</w:t>
            </w:r>
          </w:p>
          <w:p w14:paraId="69CD8724" w14:textId="1620E8EC" w:rsidR="00467B19" w:rsidRDefault="00467B19" w:rsidP="007F3807">
            <w:pPr>
              <w:pStyle w:val="Prrafodelista"/>
              <w:numPr>
                <w:ilvl w:val="0"/>
                <w:numId w:val="2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Víctimas</w:t>
            </w:r>
          </w:p>
          <w:p w14:paraId="6051E83F" w14:textId="5E16C07D" w:rsidR="00467B19" w:rsidRDefault="00467B19" w:rsidP="007F3807">
            <w:pPr>
              <w:pStyle w:val="Prrafodelista"/>
              <w:numPr>
                <w:ilvl w:val="0"/>
                <w:numId w:val="2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Implementación</w:t>
            </w:r>
          </w:p>
          <w:p w14:paraId="724B96E6" w14:textId="77777777" w:rsidR="00A840F0" w:rsidRDefault="00A840F0" w:rsidP="00A840F0">
            <w:pPr>
              <w:spacing w:line="276" w:lineRule="auto"/>
              <w:jc w:val="both"/>
              <w:rPr>
                <w:rFonts w:ascii="Arial" w:hAnsi="Arial" w:cs="Arial"/>
                <w:color w:val="000000" w:themeColor="text1"/>
                <w:sz w:val="22"/>
                <w:szCs w:val="22"/>
              </w:rPr>
            </w:pPr>
          </w:p>
          <w:p w14:paraId="6B936D42" w14:textId="3E0F8115" w:rsidR="00A840F0" w:rsidRDefault="00A840F0" w:rsidP="00A840F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Articulación para implementar lo acordado, siendo el centro de esto las comunidades, la tierra y la territorialidad</w:t>
            </w:r>
            <w:r w:rsidR="007E4E34">
              <w:rPr>
                <w:rFonts w:ascii="Arial" w:hAnsi="Arial" w:cs="Arial"/>
                <w:color w:val="000000" w:themeColor="text1"/>
                <w:sz w:val="22"/>
                <w:szCs w:val="22"/>
              </w:rPr>
              <w:t>, rodeado del sector paz de la presidencia de la república</w:t>
            </w:r>
            <w:r w:rsidR="004B0C19">
              <w:rPr>
                <w:rFonts w:ascii="Arial" w:hAnsi="Arial" w:cs="Arial"/>
                <w:color w:val="000000" w:themeColor="text1"/>
                <w:sz w:val="22"/>
                <w:szCs w:val="22"/>
              </w:rPr>
              <w:t>, que articula con las demás entidades organizadoras.</w:t>
            </w:r>
          </w:p>
          <w:p w14:paraId="6A76E59E" w14:textId="77777777" w:rsidR="009803E4" w:rsidRDefault="009803E4" w:rsidP="00A840F0">
            <w:pPr>
              <w:spacing w:line="276" w:lineRule="auto"/>
              <w:jc w:val="both"/>
              <w:rPr>
                <w:rFonts w:ascii="Arial" w:hAnsi="Arial" w:cs="Arial"/>
                <w:color w:val="000000" w:themeColor="text1"/>
                <w:sz w:val="22"/>
                <w:szCs w:val="22"/>
              </w:rPr>
            </w:pPr>
          </w:p>
          <w:p w14:paraId="1EA738A0" w14:textId="3169618F" w:rsidR="009803E4" w:rsidRDefault="009803E4" w:rsidP="00A840F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Ordenes de la SU288/22 relacionadas con el acuerdo de paz</w:t>
            </w:r>
          </w:p>
          <w:p w14:paraId="2EDAF8FD" w14:textId="77777777" w:rsidR="003F23EC" w:rsidRDefault="003F23EC" w:rsidP="00A840F0">
            <w:pPr>
              <w:spacing w:line="276" w:lineRule="auto"/>
              <w:jc w:val="both"/>
              <w:rPr>
                <w:rFonts w:ascii="Arial" w:hAnsi="Arial" w:cs="Arial"/>
                <w:color w:val="000000" w:themeColor="text1"/>
                <w:sz w:val="22"/>
                <w:szCs w:val="22"/>
              </w:rPr>
            </w:pPr>
          </w:p>
          <w:p w14:paraId="7E8BBDB2" w14:textId="53F7D208" w:rsidR="003F23EC" w:rsidRDefault="00553C29" w:rsidP="00A840F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Cumplir lo pactado</w:t>
            </w:r>
            <w:r w:rsidR="00C9622B">
              <w:rPr>
                <w:rFonts w:ascii="Arial" w:hAnsi="Arial" w:cs="Arial"/>
                <w:color w:val="000000" w:themeColor="text1"/>
                <w:sz w:val="22"/>
                <w:szCs w:val="22"/>
              </w:rPr>
              <w:t xml:space="preserve"> en el acuerdo, para el caso concreto la implementación de la Reforma Rural Integral</w:t>
            </w:r>
            <w:r w:rsidR="00ED398B">
              <w:rPr>
                <w:rFonts w:ascii="Arial" w:hAnsi="Arial" w:cs="Arial"/>
                <w:color w:val="000000" w:themeColor="text1"/>
                <w:sz w:val="22"/>
                <w:szCs w:val="22"/>
              </w:rPr>
              <w:t>.</w:t>
            </w:r>
          </w:p>
          <w:p w14:paraId="16B24EAC" w14:textId="77777777" w:rsidR="00ED398B" w:rsidRDefault="00ED398B" w:rsidP="00A840F0">
            <w:pPr>
              <w:spacing w:line="276" w:lineRule="auto"/>
              <w:jc w:val="both"/>
              <w:rPr>
                <w:rFonts w:ascii="Arial" w:hAnsi="Arial" w:cs="Arial"/>
                <w:color w:val="000000" w:themeColor="text1"/>
                <w:sz w:val="22"/>
                <w:szCs w:val="22"/>
              </w:rPr>
            </w:pPr>
          </w:p>
          <w:p w14:paraId="598B15F0" w14:textId="3913C252" w:rsidR="00ED398B" w:rsidRDefault="00ED398B" w:rsidP="00ED398B">
            <w:pPr>
              <w:pStyle w:val="Prrafodelista"/>
              <w:numPr>
                <w:ilvl w:val="0"/>
                <w:numId w:val="2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Impulsar en la mayor medida el cumplimiento del punto 1.1. </w:t>
            </w:r>
            <w:r w:rsidR="000808A0">
              <w:rPr>
                <w:rFonts w:ascii="Arial" w:hAnsi="Arial" w:cs="Arial"/>
                <w:color w:val="000000" w:themeColor="text1"/>
                <w:sz w:val="22"/>
                <w:szCs w:val="22"/>
              </w:rPr>
              <w:t>– Acceso y Uso de la Tierra</w:t>
            </w:r>
          </w:p>
          <w:p w14:paraId="2977FEF3" w14:textId="1BDD8930" w:rsidR="000808A0" w:rsidRDefault="00383BA5" w:rsidP="00ED398B">
            <w:pPr>
              <w:pStyle w:val="Prrafodelista"/>
              <w:numPr>
                <w:ilvl w:val="0"/>
                <w:numId w:val="2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Creación de la Jurisdicción Agraria</w:t>
            </w:r>
            <w:r w:rsidR="00C85667">
              <w:rPr>
                <w:rFonts w:ascii="Arial" w:hAnsi="Arial" w:cs="Arial"/>
                <w:color w:val="000000" w:themeColor="text1"/>
                <w:sz w:val="22"/>
                <w:szCs w:val="22"/>
              </w:rPr>
              <w:t xml:space="preserve"> 1.1.5. </w:t>
            </w:r>
            <w:r w:rsidR="003F5894">
              <w:rPr>
                <w:rFonts w:ascii="Arial" w:hAnsi="Arial" w:cs="Arial"/>
                <w:color w:val="000000" w:themeColor="text1"/>
                <w:sz w:val="22"/>
                <w:szCs w:val="22"/>
              </w:rPr>
              <w:t>y 1.1.8.</w:t>
            </w:r>
          </w:p>
          <w:p w14:paraId="03B805D6" w14:textId="122736EC" w:rsidR="00383BA5" w:rsidRDefault="00383BA5" w:rsidP="00ED398B">
            <w:pPr>
              <w:pStyle w:val="Prrafodelista"/>
              <w:numPr>
                <w:ilvl w:val="0"/>
                <w:numId w:val="2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Consolidación del Cata</w:t>
            </w:r>
            <w:r w:rsidR="005D5F1A">
              <w:rPr>
                <w:rFonts w:ascii="Arial" w:hAnsi="Arial" w:cs="Arial"/>
                <w:color w:val="000000" w:themeColor="text1"/>
                <w:sz w:val="22"/>
                <w:szCs w:val="22"/>
              </w:rPr>
              <w:t>s</w:t>
            </w:r>
            <w:r>
              <w:rPr>
                <w:rFonts w:ascii="Arial" w:hAnsi="Arial" w:cs="Arial"/>
                <w:color w:val="000000" w:themeColor="text1"/>
                <w:sz w:val="22"/>
                <w:szCs w:val="22"/>
              </w:rPr>
              <w:t>tro Multipropósito</w:t>
            </w:r>
            <w:r w:rsidR="00C85667">
              <w:rPr>
                <w:rFonts w:ascii="Arial" w:hAnsi="Arial" w:cs="Arial"/>
                <w:color w:val="000000" w:themeColor="text1"/>
                <w:sz w:val="22"/>
                <w:szCs w:val="22"/>
              </w:rPr>
              <w:t xml:space="preserve"> 1.1.9.</w:t>
            </w:r>
          </w:p>
          <w:p w14:paraId="3FF18FFA" w14:textId="5C1F3DB9" w:rsidR="00383BA5" w:rsidRDefault="00383BA5" w:rsidP="00ED398B">
            <w:pPr>
              <w:pStyle w:val="Prrafodelista"/>
              <w:numPr>
                <w:ilvl w:val="0"/>
                <w:numId w:val="2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Creación del Fondo de Tierras</w:t>
            </w:r>
            <w:r w:rsidR="003F5894">
              <w:rPr>
                <w:rFonts w:ascii="Arial" w:hAnsi="Arial" w:cs="Arial"/>
                <w:color w:val="000000" w:themeColor="text1"/>
                <w:sz w:val="22"/>
                <w:szCs w:val="22"/>
              </w:rPr>
              <w:t xml:space="preserve"> 1.1.1.</w:t>
            </w:r>
          </w:p>
          <w:p w14:paraId="797399E2" w14:textId="1E8F5587" w:rsidR="00383BA5" w:rsidRDefault="00383BA5" w:rsidP="00ED398B">
            <w:pPr>
              <w:pStyle w:val="Prrafodelista"/>
              <w:numPr>
                <w:ilvl w:val="0"/>
                <w:numId w:val="2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Implementación del Plan de formalización</w:t>
            </w:r>
            <w:r w:rsidR="003F5894">
              <w:rPr>
                <w:rFonts w:ascii="Arial" w:hAnsi="Arial" w:cs="Arial"/>
                <w:color w:val="000000" w:themeColor="text1"/>
                <w:sz w:val="22"/>
                <w:szCs w:val="22"/>
              </w:rPr>
              <w:t xml:space="preserve"> 1.1.5. </w:t>
            </w:r>
          </w:p>
          <w:p w14:paraId="1CE320E4" w14:textId="77777777" w:rsidR="0015778F" w:rsidRDefault="0015778F" w:rsidP="0015778F">
            <w:pPr>
              <w:spacing w:line="276" w:lineRule="auto"/>
              <w:jc w:val="both"/>
              <w:rPr>
                <w:rFonts w:ascii="Arial" w:hAnsi="Arial" w:cs="Arial"/>
                <w:color w:val="000000" w:themeColor="text1"/>
                <w:sz w:val="22"/>
                <w:szCs w:val="22"/>
              </w:rPr>
            </w:pPr>
          </w:p>
          <w:p w14:paraId="6DF27BFC" w14:textId="5CEBF01B" w:rsidR="0015778F" w:rsidRPr="0015778F" w:rsidRDefault="0015778F" w:rsidP="0015778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Todo lo anterior con enfoque de género.</w:t>
            </w:r>
          </w:p>
          <w:p w14:paraId="228198A5" w14:textId="77777777" w:rsidR="00725B6D" w:rsidRDefault="00725B6D" w:rsidP="00725B6D">
            <w:pPr>
              <w:spacing w:line="276" w:lineRule="auto"/>
              <w:jc w:val="both"/>
              <w:rPr>
                <w:rFonts w:ascii="Arial" w:hAnsi="Arial" w:cs="Arial"/>
                <w:color w:val="000000" w:themeColor="text1"/>
                <w:sz w:val="22"/>
                <w:szCs w:val="22"/>
              </w:rPr>
            </w:pPr>
          </w:p>
          <w:p w14:paraId="6179FE1F" w14:textId="3DF1E4B4" w:rsidR="00725B6D" w:rsidRDefault="006C70E3" w:rsidP="00725B6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Fortalecimiento técnica y financieramente el Estado para el cumplimiento de PDET, el Catastro Multipropósito y </w:t>
            </w:r>
            <w:r w:rsidR="00587E3D">
              <w:rPr>
                <w:rFonts w:ascii="Arial" w:hAnsi="Arial" w:cs="Arial"/>
                <w:color w:val="000000" w:themeColor="text1"/>
                <w:sz w:val="22"/>
                <w:szCs w:val="22"/>
              </w:rPr>
              <w:t>se generen los procesos de focalización por parte del MADR</w:t>
            </w:r>
            <w:r w:rsidR="00A53570">
              <w:rPr>
                <w:rFonts w:ascii="Arial" w:hAnsi="Arial" w:cs="Arial"/>
                <w:color w:val="000000" w:themeColor="text1"/>
                <w:sz w:val="22"/>
                <w:szCs w:val="22"/>
              </w:rPr>
              <w:t>.</w:t>
            </w:r>
          </w:p>
          <w:p w14:paraId="33173706" w14:textId="77777777" w:rsidR="00A53570" w:rsidRDefault="00A53570" w:rsidP="00725B6D">
            <w:pPr>
              <w:spacing w:line="276" w:lineRule="auto"/>
              <w:jc w:val="both"/>
              <w:rPr>
                <w:rFonts w:ascii="Arial" w:hAnsi="Arial" w:cs="Arial"/>
                <w:color w:val="000000" w:themeColor="text1"/>
                <w:sz w:val="22"/>
                <w:szCs w:val="22"/>
              </w:rPr>
            </w:pPr>
          </w:p>
          <w:p w14:paraId="43560101" w14:textId="3E4C32B7" w:rsidR="00A53570" w:rsidRDefault="00A53570" w:rsidP="00725B6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 relación con la jurisdicción agraria </w:t>
            </w:r>
            <w:r w:rsidR="00761922">
              <w:rPr>
                <w:rFonts w:ascii="Arial" w:hAnsi="Arial" w:cs="Arial"/>
                <w:color w:val="000000" w:themeColor="text1"/>
                <w:sz w:val="22"/>
                <w:szCs w:val="22"/>
              </w:rPr>
              <w:t xml:space="preserve">tanto el acuerdo de paz como la sentencia SU288/22, </w:t>
            </w:r>
            <w:r w:rsidR="00376194">
              <w:rPr>
                <w:rFonts w:ascii="Arial" w:hAnsi="Arial" w:cs="Arial"/>
                <w:color w:val="000000" w:themeColor="text1"/>
                <w:sz w:val="22"/>
                <w:szCs w:val="22"/>
              </w:rPr>
              <w:t>exhortan al Gobierno para la creación e implementación de dicha jurisdicción que permita resolver los conflictos agrarios.</w:t>
            </w:r>
          </w:p>
          <w:p w14:paraId="02D12C78" w14:textId="77777777" w:rsidR="00CF4BF7" w:rsidRDefault="00CF4BF7" w:rsidP="00725B6D">
            <w:pPr>
              <w:spacing w:line="276" w:lineRule="auto"/>
              <w:jc w:val="both"/>
              <w:rPr>
                <w:rFonts w:ascii="Arial" w:hAnsi="Arial" w:cs="Arial"/>
                <w:color w:val="000000" w:themeColor="text1"/>
                <w:sz w:val="22"/>
                <w:szCs w:val="22"/>
              </w:rPr>
            </w:pPr>
          </w:p>
          <w:p w14:paraId="7D4AE7AA" w14:textId="2DE0F058" w:rsidR="00CF4BF7" w:rsidRDefault="00CF4BF7" w:rsidP="00725B6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¿Qué se ha logrado en el primer año de Gobierno?</w:t>
            </w:r>
          </w:p>
          <w:p w14:paraId="771FB33D" w14:textId="77777777" w:rsidR="00CF4BF7" w:rsidRDefault="00CF4BF7" w:rsidP="00725B6D">
            <w:pPr>
              <w:spacing w:line="276" w:lineRule="auto"/>
              <w:jc w:val="both"/>
              <w:rPr>
                <w:rFonts w:ascii="Arial" w:hAnsi="Arial" w:cs="Arial"/>
                <w:color w:val="000000" w:themeColor="text1"/>
                <w:sz w:val="22"/>
                <w:szCs w:val="22"/>
              </w:rPr>
            </w:pPr>
          </w:p>
          <w:p w14:paraId="382C3916" w14:textId="0F2A5943" w:rsidR="00CF4BF7" w:rsidRDefault="00CF4BF7" w:rsidP="00CF4BF7">
            <w:pPr>
              <w:pStyle w:val="Prrafodelista"/>
              <w:numPr>
                <w:ilvl w:val="0"/>
                <w:numId w:val="2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Acto Legislativo 03 de 2023</w:t>
            </w:r>
            <w:r w:rsidR="00F52A52">
              <w:rPr>
                <w:rFonts w:ascii="Arial" w:hAnsi="Arial" w:cs="Arial"/>
                <w:color w:val="000000" w:themeColor="text1"/>
                <w:sz w:val="22"/>
                <w:szCs w:val="22"/>
              </w:rPr>
              <w:t>, creación de la jurisdicción agraria</w:t>
            </w:r>
          </w:p>
          <w:p w14:paraId="6820AEB0" w14:textId="5B4062DF" w:rsidR="00F52A52" w:rsidRDefault="00F52A52" w:rsidP="00CF4BF7">
            <w:pPr>
              <w:pStyle w:val="Prrafodelista"/>
              <w:numPr>
                <w:ilvl w:val="0"/>
                <w:numId w:val="2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Proyectos de Ley (2) 156 y 157 de 2023</w:t>
            </w:r>
            <w:r w:rsidR="004D3629">
              <w:rPr>
                <w:rFonts w:ascii="Arial" w:hAnsi="Arial" w:cs="Arial"/>
                <w:color w:val="000000" w:themeColor="text1"/>
                <w:sz w:val="22"/>
                <w:szCs w:val="22"/>
              </w:rPr>
              <w:t>, que en caso de culminar con Ley de la república se c</w:t>
            </w:r>
            <w:r w:rsidR="007F2517">
              <w:rPr>
                <w:rFonts w:ascii="Arial" w:hAnsi="Arial" w:cs="Arial"/>
                <w:color w:val="000000" w:themeColor="text1"/>
                <w:sz w:val="22"/>
                <w:szCs w:val="22"/>
              </w:rPr>
              <w:t xml:space="preserve">ontará con la estructura, competencias, funcionamiento y proceso </w:t>
            </w:r>
            <w:r w:rsidR="007F2517">
              <w:rPr>
                <w:rFonts w:ascii="Arial" w:hAnsi="Arial" w:cs="Arial"/>
                <w:color w:val="000000" w:themeColor="text1"/>
                <w:sz w:val="22"/>
                <w:szCs w:val="22"/>
              </w:rPr>
              <w:lastRenderedPageBreak/>
              <w:t>especial agrario y rural de dicha Jurisdicción</w:t>
            </w:r>
            <w:r w:rsidR="009F7D82">
              <w:rPr>
                <w:rFonts w:ascii="Arial" w:hAnsi="Arial" w:cs="Arial"/>
                <w:color w:val="000000" w:themeColor="text1"/>
                <w:sz w:val="22"/>
                <w:szCs w:val="22"/>
              </w:rPr>
              <w:t xml:space="preserve">, momento en el cual el </w:t>
            </w:r>
            <w:r w:rsidR="008A3545">
              <w:rPr>
                <w:rFonts w:ascii="Arial" w:hAnsi="Arial" w:cs="Arial"/>
                <w:color w:val="000000" w:themeColor="text1"/>
                <w:sz w:val="22"/>
                <w:szCs w:val="22"/>
              </w:rPr>
              <w:t>CSJ – Consejo Superior de la Judicatura,</w:t>
            </w:r>
            <w:r w:rsidR="009F7D82">
              <w:rPr>
                <w:rFonts w:ascii="Arial" w:hAnsi="Arial" w:cs="Arial"/>
                <w:color w:val="000000" w:themeColor="text1"/>
                <w:sz w:val="22"/>
                <w:szCs w:val="22"/>
              </w:rPr>
              <w:t xml:space="preserve"> creará los primeros Juzgados </w:t>
            </w:r>
            <w:r w:rsidR="00BD7528">
              <w:rPr>
                <w:rFonts w:ascii="Arial" w:hAnsi="Arial" w:cs="Arial"/>
                <w:color w:val="000000" w:themeColor="text1"/>
                <w:sz w:val="22"/>
                <w:szCs w:val="22"/>
              </w:rPr>
              <w:t xml:space="preserve">y Tribunales </w:t>
            </w:r>
            <w:r w:rsidR="009F7D82">
              <w:rPr>
                <w:rFonts w:ascii="Arial" w:hAnsi="Arial" w:cs="Arial"/>
                <w:color w:val="000000" w:themeColor="text1"/>
                <w:sz w:val="22"/>
                <w:szCs w:val="22"/>
              </w:rPr>
              <w:t>Agrarios.</w:t>
            </w:r>
          </w:p>
          <w:p w14:paraId="59D36196" w14:textId="77777777" w:rsidR="00ED432F" w:rsidRDefault="00ED432F" w:rsidP="00ED432F">
            <w:pPr>
              <w:spacing w:line="276" w:lineRule="auto"/>
              <w:jc w:val="both"/>
              <w:rPr>
                <w:rFonts w:ascii="Arial" w:hAnsi="Arial" w:cs="Arial"/>
                <w:color w:val="000000" w:themeColor="text1"/>
                <w:sz w:val="22"/>
                <w:szCs w:val="22"/>
              </w:rPr>
            </w:pPr>
          </w:p>
          <w:p w14:paraId="3499C287" w14:textId="225E4088" w:rsidR="00045826" w:rsidRDefault="003E37A5" w:rsidP="00ED432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características de la J</w:t>
            </w:r>
            <w:r w:rsidR="00045826">
              <w:rPr>
                <w:rFonts w:ascii="Arial" w:hAnsi="Arial" w:cs="Arial"/>
                <w:color w:val="000000" w:themeColor="text1"/>
                <w:sz w:val="22"/>
                <w:szCs w:val="22"/>
              </w:rPr>
              <w:t>urisdicción Agraria son:</w:t>
            </w:r>
          </w:p>
          <w:p w14:paraId="6C4F7A98" w14:textId="38858F9B" w:rsidR="00045826" w:rsidRDefault="00045826" w:rsidP="00045826">
            <w:pPr>
              <w:pStyle w:val="Prrafodelista"/>
              <w:numPr>
                <w:ilvl w:val="0"/>
                <w:numId w:val="2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Jueces especializados y con dedicación exclusiva</w:t>
            </w:r>
          </w:p>
          <w:p w14:paraId="7B90D143" w14:textId="1F35E31B" w:rsidR="00045826" w:rsidRDefault="00045826" w:rsidP="00045826">
            <w:pPr>
              <w:pStyle w:val="Prrafodelista"/>
              <w:numPr>
                <w:ilvl w:val="0"/>
                <w:numId w:val="2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Principios del Derecho Agrario</w:t>
            </w:r>
          </w:p>
          <w:p w14:paraId="1866C6E7" w14:textId="490F67D6" w:rsidR="00045826" w:rsidRDefault="00045826" w:rsidP="00045826">
            <w:pPr>
              <w:pStyle w:val="Prrafodelista"/>
              <w:numPr>
                <w:ilvl w:val="0"/>
                <w:numId w:val="2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Procedimiento rápido y expedito</w:t>
            </w:r>
          </w:p>
          <w:p w14:paraId="3BBB5551" w14:textId="417DA0FC" w:rsidR="00045826" w:rsidRDefault="00BF5278" w:rsidP="00045826">
            <w:pPr>
              <w:pStyle w:val="Prrafodelista"/>
              <w:numPr>
                <w:ilvl w:val="0"/>
                <w:numId w:val="2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Decisiones integradoras</w:t>
            </w:r>
          </w:p>
          <w:p w14:paraId="08506A81" w14:textId="77777777" w:rsidR="00BF5278" w:rsidRDefault="00BF5278" w:rsidP="00BF5278">
            <w:pPr>
              <w:spacing w:line="276" w:lineRule="auto"/>
              <w:jc w:val="both"/>
              <w:rPr>
                <w:rFonts w:ascii="Arial" w:hAnsi="Arial" w:cs="Arial"/>
                <w:color w:val="000000" w:themeColor="text1"/>
                <w:sz w:val="22"/>
                <w:szCs w:val="22"/>
              </w:rPr>
            </w:pPr>
          </w:p>
          <w:p w14:paraId="5AD9E01E" w14:textId="08F1C8AA" w:rsidR="00BF5278" w:rsidRDefault="00BF5278" w:rsidP="00BF5278">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Las competencias de la Jurisdicción Agraria son: </w:t>
            </w:r>
          </w:p>
          <w:p w14:paraId="62A43F02" w14:textId="7071067C" w:rsidR="00BF5278" w:rsidRDefault="00B50EA6" w:rsidP="00BF5278">
            <w:pPr>
              <w:pStyle w:val="Prrafodelista"/>
              <w:numPr>
                <w:ilvl w:val="0"/>
                <w:numId w:val="3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Nulidad de resoluciones de adjudicación</w:t>
            </w:r>
          </w:p>
          <w:p w14:paraId="56B46435" w14:textId="03DD070D" w:rsidR="00B50EA6" w:rsidRDefault="00B50EA6" w:rsidP="00BF5278">
            <w:pPr>
              <w:pStyle w:val="Prrafodelista"/>
              <w:numPr>
                <w:ilvl w:val="0"/>
                <w:numId w:val="3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Expropiación agraria</w:t>
            </w:r>
          </w:p>
          <w:p w14:paraId="0C80DA8A" w14:textId="3B326BCE" w:rsidR="00B50EA6" w:rsidRDefault="00B50EA6" w:rsidP="00BF5278">
            <w:pPr>
              <w:pStyle w:val="Prrafodelista"/>
              <w:numPr>
                <w:ilvl w:val="0"/>
                <w:numId w:val="3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Nulidad contra actos de la ANT</w:t>
            </w:r>
          </w:p>
          <w:p w14:paraId="7F8ED4C9" w14:textId="2CF08654" w:rsidR="00B50EA6" w:rsidRDefault="00B50EA6" w:rsidP="00BF5278">
            <w:pPr>
              <w:pStyle w:val="Prrafodelista"/>
              <w:numPr>
                <w:ilvl w:val="0"/>
                <w:numId w:val="3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Acciones colectivas contra autoridades de orden nacional</w:t>
            </w:r>
          </w:p>
          <w:p w14:paraId="0D35B7F6" w14:textId="1B1B0E55" w:rsidR="00B50EA6" w:rsidRDefault="00B50EA6" w:rsidP="00BF5278">
            <w:pPr>
              <w:pStyle w:val="Prrafodelista"/>
              <w:numPr>
                <w:ilvl w:val="0"/>
                <w:numId w:val="3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Acciones de grupo contra autoridades de </w:t>
            </w:r>
            <w:r w:rsidR="009C7741">
              <w:rPr>
                <w:rFonts w:ascii="Arial" w:hAnsi="Arial" w:cs="Arial"/>
                <w:color w:val="000000" w:themeColor="text1"/>
                <w:sz w:val="22"/>
                <w:szCs w:val="22"/>
              </w:rPr>
              <w:t xml:space="preserve">orden nacional </w:t>
            </w:r>
          </w:p>
          <w:p w14:paraId="7185B4F2" w14:textId="047A1E81" w:rsidR="009C7741" w:rsidRDefault="000A7F18" w:rsidP="00BF5278">
            <w:pPr>
              <w:pStyle w:val="Prrafodelista"/>
              <w:numPr>
                <w:ilvl w:val="0"/>
                <w:numId w:val="3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Rev</w:t>
            </w:r>
            <w:r w:rsidR="00C0608E">
              <w:rPr>
                <w:rFonts w:ascii="Arial" w:hAnsi="Arial" w:cs="Arial"/>
                <w:color w:val="000000" w:themeColor="text1"/>
                <w:sz w:val="22"/>
                <w:szCs w:val="22"/>
              </w:rPr>
              <w:t>isión c</w:t>
            </w:r>
            <w:r w:rsidR="009C7741">
              <w:rPr>
                <w:rFonts w:ascii="Arial" w:hAnsi="Arial" w:cs="Arial"/>
                <w:color w:val="000000" w:themeColor="text1"/>
                <w:sz w:val="22"/>
                <w:szCs w:val="22"/>
              </w:rPr>
              <w:t xml:space="preserve">ontra procedimientos </w:t>
            </w:r>
            <w:r>
              <w:rPr>
                <w:rFonts w:ascii="Arial" w:hAnsi="Arial" w:cs="Arial"/>
                <w:color w:val="000000" w:themeColor="text1"/>
                <w:sz w:val="22"/>
                <w:szCs w:val="22"/>
              </w:rPr>
              <w:t>agrarios</w:t>
            </w:r>
          </w:p>
          <w:p w14:paraId="3787438C" w14:textId="77777777" w:rsidR="004C0FBA" w:rsidRDefault="004C0FBA" w:rsidP="004C0FBA">
            <w:pPr>
              <w:spacing w:line="276" w:lineRule="auto"/>
              <w:jc w:val="both"/>
              <w:rPr>
                <w:rFonts w:ascii="Arial" w:hAnsi="Arial" w:cs="Arial"/>
                <w:color w:val="000000" w:themeColor="text1"/>
                <w:sz w:val="22"/>
                <w:szCs w:val="22"/>
              </w:rPr>
            </w:pPr>
          </w:p>
          <w:p w14:paraId="6B21C8CA" w14:textId="0F083799" w:rsidR="004C0FBA" w:rsidRDefault="004C0FBA" w:rsidP="004C0FBA">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 de formular y ejecutar los Planes de Ordenamiento Social de la Propiedad Rural</w:t>
            </w:r>
            <w:r w:rsidR="00293EDE">
              <w:rPr>
                <w:rFonts w:ascii="Arial" w:hAnsi="Arial" w:cs="Arial"/>
                <w:color w:val="000000" w:themeColor="text1"/>
                <w:sz w:val="22"/>
                <w:szCs w:val="22"/>
              </w:rPr>
              <w:t xml:space="preserve"> – Decreto 902 de 2017</w:t>
            </w:r>
          </w:p>
          <w:p w14:paraId="41DBB712" w14:textId="5B5E7BB8" w:rsidR="00293EDE" w:rsidRDefault="00293EDE" w:rsidP="00293EDE">
            <w:pPr>
              <w:pStyle w:val="Prrafodelista"/>
              <w:numPr>
                <w:ilvl w:val="0"/>
                <w:numId w:val="3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Adjudicación de baldíos</w:t>
            </w:r>
          </w:p>
          <w:p w14:paraId="3DB0652B" w14:textId="52AE61CC" w:rsidR="00293EDE" w:rsidRDefault="00293EDE" w:rsidP="00293EDE">
            <w:pPr>
              <w:pStyle w:val="Prrafodelista"/>
              <w:numPr>
                <w:ilvl w:val="0"/>
                <w:numId w:val="3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Derechos de uso</w:t>
            </w:r>
          </w:p>
          <w:p w14:paraId="72F308DC" w14:textId="60D447B6" w:rsidR="00293EDE" w:rsidRDefault="00293EDE" w:rsidP="00293EDE">
            <w:pPr>
              <w:pStyle w:val="Prrafodelista"/>
              <w:numPr>
                <w:ilvl w:val="0"/>
                <w:numId w:val="3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Formalización de privados</w:t>
            </w:r>
          </w:p>
          <w:p w14:paraId="25222E6E" w14:textId="43D86689" w:rsidR="00293EDE" w:rsidRDefault="00293EDE" w:rsidP="00293EDE">
            <w:pPr>
              <w:pStyle w:val="Prrafodelista"/>
              <w:numPr>
                <w:ilvl w:val="0"/>
                <w:numId w:val="3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Metas del fondo de tierras</w:t>
            </w:r>
          </w:p>
          <w:p w14:paraId="0F788779" w14:textId="5D55E4F0" w:rsidR="00293EDE" w:rsidRDefault="00293EDE" w:rsidP="00293EDE">
            <w:pPr>
              <w:pStyle w:val="Prrafodelista"/>
              <w:numPr>
                <w:ilvl w:val="0"/>
                <w:numId w:val="3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Formalización masiva</w:t>
            </w:r>
          </w:p>
          <w:p w14:paraId="458778D2" w14:textId="77777777" w:rsidR="007A1060" w:rsidRDefault="007A1060" w:rsidP="007A1060">
            <w:pPr>
              <w:spacing w:line="276" w:lineRule="auto"/>
              <w:jc w:val="both"/>
              <w:rPr>
                <w:rFonts w:ascii="Arial" w:hAnsi="Arial" w:cs="Arial"/>
                <w:color w:val="000000" w:themeColor="text1"/>
                <w:sz w:val="22"/>
                <w:szCs w:val="22"/>
              </w:rPr>
            </w:pPr>
          </w:p>
          <w:p w14:paraId="0DF06EB6" w14:textId="1434055B" w:rsidR="007A1060" w:rsidRDefault="007A1060" w:rsidP="007A106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Orden de adoptar un plan de acción para actualizar el plan marco de implementación del acuerdo de paz, implementar y articular el catastro multipropósito y </w:t>
            </w:r>
            <w:r w:rsidR="0035044F">
              <w:rPr>
                <w:rFonts w:ascii="Arial" w:hAnsi="Arial" w:cs="Arial"/>
                <w:color w:val="000000" w:themeColor="text1"/>
                <w:sz w:val="22"/>
                <w:szCs w:val="22"/>
              </w:rPr>
              <w:t>divulgación de planes, programas y proyectos en materia de la reforma rural integral.</w:t>
            </w:r>
          </w:p>
          <w:p w14:paraId="2C37A53C" w14:textId="77777777" w:rsidR="00C06F95" w:rsidRDefault="00C06F95" w:rsidP="007A1060">
            <w:pPr>
              <w:spacing w:line="276" w:lineRule="auto"/>
              <w:jc w:val="both"/>
              <w:rPr>
                <w:rFonts w:ascii="Arial" w:hAnsi="Arial" w:cs="Arial"/>
                <w:color w:val="000000" w:themeColor="text1"/>
                <w:sz w:val="22"/>
                <w:szCs w:val="22"/>
              </w:rPr>
            </w:pPr>
          </w:p>
          <w:p w14:paraId="13A31361" w14:textId="389856AF" w:rsidR="00C06F95" w:rsidRDefault="00C06F95" w:rsidP="007A106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Orden de Jurisdicción ordinaria para tramitar la etapa judicial del </w:t>
            </w:r>
            <w:r w:rsidR="00E62A62">
              <w:rPr>
                <w:rFonts w:ascii="Arial" w:hAnsi="Arial" w:cs="Arial"/>
                <w:color w:val="000000" w:themeColor="text1"/>
                <w:sz w:val="22"/>
                <w:szCs w:val="22"/>
              </w:rPr>
              <w:t>procedimiento</w:t>
            </w:r>
            <w:r>
              <w:rPr>
                <w:rFonts w:ascii="Arial" w:hAnsi="Arial" w:cs="Arial"/>
                <w:color w:val="000000" w:themeColor="text1"/>
                <w:sz w:val="22"/>
                <w:szCs w:val="22"/>
              </w:rPr>
              <w:t xml:space="preserve"> único </w:t>
            </w:r>
            <w:r w:rsidR="00E62A62">
              <w:rPr>
                <w:rFonts w:ascii="Arial" w:hAnsi="Arial" w:cs="Arial"/>
                <w:color w:val="000000" w:themeColor="text1"/>
                <w:sz w:val="22"/>
                <w:szCs w:val="22"/>
              </w:rPr>
              <w:t>regulado</w:t>
            </w:r>
            <w:r>
              <w:rPr>
                <w:rFonts w:ascii="Arial" w:hAnsi="Arial" w:cs="Arial"/>
                <w:color w:val="000000" w:themeColor="text1"/>
                <w:sz w:val="22"/>
                <w:szCs w:val="22"/>
              </w:rPr>
              <w:t xml:space="preserve"> por el Decreto 902 de 2017.</w:t>
            </w:r>
          </w:p>
          <w:p w14:paraId="1085A9E0" w14:textId="77777777" w:rsidR="00407B00" w:rsidRDefault="00407B00" w:rsidP="007A1060">
            <w:pPr>
              <w:spacing w:line="276" w:lineRule="auto"/>
              <w:jc w:val="both"/>
              <w:rPr>
                <w:rFonts w:ascii="Arial" w:hAnsi="Arial" w:cs="Arial"/>
                <w:color w:val="000000" w:themeColor="text1"/>
                <w:sz w:val="22"/>
                <w:szCs w:val="22"/>
              </w:rPr>
            </w:pPr>
          </w:p>
          <w:p w14:paraId="189F6CCA" w14:textId="7FEC6CB3" w:rsidR="00407B00" w:rsidRDefault="00407B00" w:rsidP="007A106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Orden de diseñar y organizar el sistema especial de evaluación de gestión y de resultados de la administración en política pública punto 1.</w:t>
            </w:r>
            <w:r w:rsidR="005C5AB9">
              <w:rPr>
                <w:rFonts w:ascii="Arial" w:hAnsi="Arial" w:cs="Arial"/>
                <w:color w:val="000000" w:themeColor="text1"/>
                <w:sz w:val="22"/>
                <w:szCs w:val="22"/>
              </w:rPr>
              <w:t xml:space="preserve"> Seguimiento al cumplimiento del acuerdo por medio de</w:t>
            </w:r>
            <w:r w:rsidR="001B4938">
              <w:rPr>
                <w:rFonts w:ascii="Arial" w:hAnsi="Arial" w:cs="Arial"/>
                <w:color w:val="000000" w:themeColor="text1"/>
                <w:sz w:val="22"/>
                <w:szCs w:val="22"/>
              </w:rPr>
              <w:t xml:space="preserve">l programa </w:t>
            </w:r>
            <w:r w:rsidR="005C5AB9">
              <w:rPr>
                <w:rFonts w:ascii="Arial" w:hAnsi="Arial" w:cs="Arial"/>
                <w:color w:val="000000" w:themeColor="text1"/>
                <w:sz w:val="22"/>
                <w:szCs w:val="22"/>
              </w:rPr>
              <w:t>SIIPO.</w:t>
            </w:r>
          </w:p>
          <w:p w14:paraId="2783B748" w14:textId="77777777" w:rsidR="005C5AB9" w:rsidRDefault="005C5AB9" w:rsidP="007A1060">
            <w:pPr>
              <w:spacing w:line="276" w:lineRule="auto"/>
              <w:jc w:val="both"/>
              <w:rPr>
                <w:rFonts w:ascii="Arial" w:hAnsi="Arial" w:cs="Arial"/>
                <w:color w:val="000000" w:themeColor="text1"/>
                <w:sz w:val="22"/>
                <w:szCs w:val="22"/>
              </w:rPr>
            </w:pPr>
          </w:p>
          <w:p w14:paraId="3F1155E2" w14:textId="26966E7E" w:rsidR="005C5AB9" w:rsidRPr="007A1060" w:rsidRDefault="00CD571B" w:rsidP="007A106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Finaliza la intervención indicando que la sentencia SU288 fortalece el cumplimiento del acuerdo de paz del año 2016.</w:t>
            </w:r>
          </w:p>
          <w:p w14:paraId="642B49E5" w14:textId="77777777" w:rsidR="00F52220" w:rsidRDefault="00F52220" w:rsidP="00555A17">
            <w:pPr>
              <w:spacing w:line="276" w:lineRule="auto"/>
              <w:jc w:val="both"/>
              <w:rPr>
                <w:rFonts w:ascii="Arial" w:hAnsi="Arial" w:cs="Arial"/>
                <w:b/>
                <w:bCs/>
                <w:color w:val="000000" w:themeColor="text1"/>
                <w:sz w:val="22"/>
                <w:szCs w:val="22"/>
                <w:u w:val="single"/>
              </w:rPr>
            </w:pPr>
          </w:p>
          <w:p w14:paraId="3772B717" w14:textId="77777777" w:rsidR="00F52220" w:rsidRDefault="00F52220" w:rsidP="00555A17">
            <w:pPr>
              <w:spacing w:line="276" w:lineRule="auto"/>
              <w:jc w:val="both"/>
              <w:rPr>
                <w:rFonts w:ascii="Arial" w:hAnsi="Arial" w:cs="Arial"/>
                <w:b/>
                <w:bCs/>
                <w:color w:val="000000" w:themeColor="text1"/>
                <w:sz w:val="22"/>
                <w:szCs w:val="22"/>
              </w:rPr>
            </w:pPr>
            <w:r w:rsidRPr="00F52220">
              <w:rPr>
                <w:rFonts w:ascii="Arial" w:hAnsi="Arial" w:cs="Arial"/>
                <w:b/>
                <w:bCs/>
                <w:color w:val="000000" w:themeColor="text1"/>
                <w:sz w:val="22"/>
                <w:szCs w:val="22"/>
              </w:rPr>
              <w:lastRenderedPageBreak/>
              <w:t>3:40 p.m. Pr</w:t>
            </w:r>
            <w:r w:rsidRPr="0093525F">
              <w:rPr>
                <w:rFonts w:ascii="Arial" w:hAnsi="Arial" w:cs="Arial"/>
                <w:b/>
                <w:bCs/>
                <w:color w:val="000000" w:themeColor="text1"/>
                <w:sz w:val="22"/>
                <w:szCs w:val="22"/>
              </w:rPr>
              <w:t>eguntas de los asistentes respecto de las exposiciones</w:t>
            </w:r>
            <w:r w:rsidR="004F1D14">
              <w:rPr>
                <w:rFonts w:ascii="Arial" w:hAnsi="Arial" w:cs="Arial"/>
                <w:b/>
                <w:bCs/>
                <w:color w:val="000000" w:themeColor="text1"/>
                <w:sz w:val="22"/>
                <w:szCs w:val="22"/>
              </w:rPr>
              <w:t xml:space="preserve"> de la jornada</w:t>
            </w:r>
            <w:r w:rsidR="00125DD2">
              <w:rPr>
                <w:rFonts w:ascii="Arial" w:hAnsi="Arial" w:cs="Arial"/>
                <w:b/>
                <w:bCs/>
                <w:color w:val="000000" w:themeColor="text1"/>
                <w:sz w:val="22"/>
                <w:szCs w:val="22"/>
              </w:rPr>
              <w:t xml:space="preserve"> y ejercicio participativo</w:t>
            </w:r>
          </w:p>
          <w:p w14:paraId="1C863115" w14:textId="77777777" w:rsidR="00CE5EA5" w:rsidRDefault="00CE5EA5" w:rsidP="00555A17">
            <w:pPr>
              <w:spacing w:line="276" w:lineRule="auto"/>
              <w:jc w:val="both"/>
              <w:rPr>
                <w:rFonts w:ascii="Arial" w:hAnsi="Arial" w:cs="Arial"/>
                <w:b/>
                <w:bCs/>
                <w:color w:val="000000" w:themeColor="text1"/>
                <w:sz w:val="22"/>
                <w:szCs w:val="22"/>
              </w:rPr>
            </w:pPr>
          </w:p>
          <w:p w14:paraId="199B85A5" w14:textId="23C20E20" w:rsidR="00CE5EA5" w:rsidRPr="00B75C8A" w:rsidRDefault="003A6999" w:rsidP="00B75C8A">
            <w:pPr>
              <w:pStyle w:val="Prrafodelista"/>
              <w:numPr>
                <w:ilvl w:val="0"/>
                <w:numId w:val="33"/>
              </w:numPr>
              <w:spacing w:line="276" w:lineRule="auto"/>
              <w:jc w:val="both"/>
              <w:rPr>
                <w:rFonts w:ascii="Arial" w:hAnsi="Arial" w:cs="Arial"/>
                <w:color w:val="000000" w:themeColor="text1"/>
                <w:sz w:val="22"/>
                <w:szCs w:val="22"/>
              </w:rPr>
            </w:pPr>
            <w:r w:rsidRPr="00B75C8A">
              <w:rPr>
                <w:rFonts w:ascii="Arial" w:hAnsi="Arial" w:cs="Arial"/>
                <w:color w:val="000000" w:themeColor="text1"/>
                <w:sz w:val="22"/>
                <w:szCs w:val="22"/>
              </w:rPr>
              <w:t>Desde la asociación de mujeres emprendedoras, ¿qué pueden hacer como líderes para adquirir la escritura pública?</w:t>
            </w:r>
            <w:r w:rsidR="00EC7ACC" w:rsidRPr="00B75C8A">
              <w:rPr>
                <w:rFonts w:ascii="Arial" w:hAnsi="Arial" w:cs="Arial"/>
                <w:color w:val="000000" w:themeColor="text1"/>
                <w:sz w:val="22"/>
                <w:szCs w:val="22"/>
              </w:rPr>
              <w:t xml:space="preserve"> Es decir, ¿Qué hacer para legalizar los predios?</w:t>
            </w:r>
          </w:p>
          <w:p w14:paraId="2F6906F0" w14:textId="77777777" w:rsidR="0098378D" w:rsidRDefault="0098378D" w:rsidP="00555A17">
            <w:pPr>
              <w:spacing w:line="276" w:lineRule="auto"/>
              <w:jc w:val="both"/>
              <w:rPr>
                <w:rFonts w:ascii="Arial" w:hAnsi="Arial" w:cs="Arial"/>
                <w:color w:val="000000" w:themeColor="text1"/>
                <w:sz w:val="22"/>
                <w:szCs w:val="22"/>
              </w:rPr>
            </w:pPr>
          </w:p>
          <w:p w14:paraId="7E1353B5" w14:textId="77777777" w:rsidR="0098378D" w:rsidRDefault="009A7523" w:rsidP="00555A17">
            <w:pPr>
              <w:spacing w:line="276" w:lineRule="auto"/>
              <w:jc w:val="both"/>
              <w:rPr>
                <w:rFonts w:ascii="Arial" w:hAnsi="Arial" w:cs="Arial"/>
                <w:color w:val="000000" w:themeColor="text1"/>
                <w:sz w:val="22"/>
                <w:szCs w:val="22"/>
              </w:rPr>
            </w:pPr>
            <w:r w:rsidRPr="009A7523">
              <w:rPr>
                <w:rFonts w:ascii="Arial" w:hAnsi="Arial" w:cs="Arial"/>
                <w:color w:val="000000" w:themeColor="text1"/>
                <w:sz w:val="22"/>
                <w:szCs w:val="22"/>
              </w:rPr>
              <w:t xml:space="preserve">Responde </w:t>
            </w:r>
            <w:r>
              <w:rPr>
                <w:rFonts w:ascii="Arial" w:hAnsi="Arial" w:cs="Arial"/>
                <w:color w:val="000000" w:themeColor="text1"/>
                <w:sz w:val="22"/>
                <w:szCs w:val="22"/>
              </w:rPr>
              <w:t xml:space="preserve">Jean Pierre Osses de la SNR, indicando que la ANT cuenta con un programa de formalización de propiedad, </w:t>
            </w:r>
            <w:r w:rsidR="00DF3907">
              <w:rPr>
                <w:rFonts w:ascii="Arial" w:hAnsi="Arial" w:cs="Arial"/>
                <w:color w:val="000000" w:themeColor="text1"/>
                <w:sz w:val="22"/>
                <w:szCs w:val="22"/>
              </w:rPr>
              <w:t xml:space="preserve">en aplicación del Decreto 902 de 2017, así mismo, las ORIP y notarías realizan asesorías a la comunidad para </w:t>
            </w:r>
            <w:r w:rsidR="00E415CB">
              <w:rPr>
                <w:rFonts w:ascii="Arial" w:hAnsi="Arial" w:cs="Arial"/>
                <w:color w:val="000000" w:themeColor="text1"/>
                <w:sz w:val="22"/>
                <w:szCs w:val="22"/>
              </w:rPr>
              <w:t>adelantar los procesos notariales, tales como sucesiones que permitan formalizar la propiedad.</w:t>
            </w:r>
          </w:p>
          <w:p w14:paraId="1BEEB576" w14:textId="77777777" w:rsidR="00E415CB" w:rsidRDefault="00E415CB" w:rsidP="00555A17">
            <w:pPr>
              <w:spacing w:line="276" w:lineRule="auto"/>
              <w:jc w:val="both"/>
              <w:rPr>
                <w:rFonts w:ascii="Arial" w:hAnsi="Arial" w:cs="Arial"/>
                <w:color w:val="000000" w:themeColor="text1"/>
                <w:sz w:val="22"/>
                <w:szCs w:val="22"/>
              </w:rPr>
            </w:pPr>
          </w:p>
          <w:p w14:paraId="6D087A51" w14:textId="77777777" w:rsidR="00E415CB" w:rsidRDefault="00E415CB"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Ricardo Romero complementa indicando </w:t>
            </w:r>
            <w:r w:rsidR="00FA6131">
              <w:rPr>
                <w:rFonts w:ascii="Arial" w:hAnsi="Arial" w:cs="Arial"/>
                <w:color w:val="000000" w:themeColor="text1"/>
                <w:sz w:val="22"/>
                <w:szCs w:val="22"/>
              </w:rPr>
              <w:t xml:space="preserve">que la formalización como parámetro que </w:t>
            </w:r>
            <w:r w:rsidR="00EE07A9">
              <w:rPr>
                <w:rFonts w:ascii="Arial" w:hAnsi="Arial" w:cs="Arial"/>
                <w:color w:val="000000" w:themeColor="text1"/>
                <w:sz w:val="22"/>
                <w:szCs w:val="22"/>
              </w:rPr>
              <w:t xml:space="preserve">permita el cumplimiento del acuerdo de paz, la ANT lo mira desde dos </w:t>
            </w:r>
            <w:r w:rsidR="000D5F25">
              <w:rPr>
                <w:rFonts w:ascii="Arial" w:hAnsi="Arial" w:cs="Arial"/>
                <w:color w:val="000000" w:themeColor="text1"/>
                <w:sz w:val="22"/>
                <w:szCs w:val="22"/>
              </w:rPr>
              <w:t>posibilidades, que corresponden a las adjudicaciones de baldíos y formalización de propiedad privada consecuencia de posesiones.</w:t>
            </w:r>
            <w:r w:rsidR="007B7766">
              <w:rPr>
                <w:rFonts w:ascii="Arial" w:hAnsi="Arial" w:cs="Arial"/>
                <w:color w:val="000000" w:themeColor="text1"/>
                <w:sz w:val="22"/>
                <w:szCs w:val="22"/>
              </w:rPr>
              <w:t xml:space="preserve"> Hace hincapié en la obligación de los beneficiarios de las formalizaciones, de continuar con la cultura de </w:t>
            </w:r>
            <w:r w:rsidR="009652B7">
              <w:rPr>
                <w:rFonts w:ascii="Arial" w:hAnsi="Arial" w:cs="Arial"/>
                <w:color w:val="000000" w:themeColor="text1"/>
                <w:sz w:val="22"/>
                <w:szCs w:val="22"/>
              </w:rPr>
              <w:t>realizar las transacciones de manera correcta y no recaer en nuevas informalidades.</w:t>
            </w:r>
          </w:p>
          <w:p w14:paraId="10B42483" w14:textId="77777777" w:rsidR="00762A92" w:rsidRDefault="00762A92" w:rsidP="00555A17">
            <w:pPr>
              <w:spacing w:line="276" w:lineRule="auto"/>
              <w:jc w:val="both"/>
              <w:rPr>
                <w:rFonts w:ascii="Arial" w:hAnsi="Arial" w:cs="Arial"/>
                <w:color w:val="000000" w:themeColor="text1"/>
                <w:sz w:val="22"/>
                <w:szCs w:val="22"/>
              </w:rPr>
            </w:pPr>
          </w:p>
          <w:p w14:paraId="7FD17B6F" w14:textId="23C7977B" w:rsidR="00762A92" w:rsidRPr="00131D46" w:rsidRDefault="00195202" w:rsidP="00131D46">
            <w:pPr>
              <w:pStyle w:val="Prrafodelista"/>
              <w:numPr>
                <w:ilvl w:val="0"/>
                <w:numId w:val="33"/>
              </w:numPr>
              <w:spacing w:line="276" w:lineRule="auto"/>
              <w:jc w:val="both"/>
              <w:rPr>
                <w:rFonts w:ascii="Arial" w:hAnsi="Arial" w:cs="Arial"/>
                <w:color w:val="000000" w:themeColor="text1"/>
                <w:sz w:val="22"/>
                <w:szCs w:val="22"/>
              </w:rPr>
            </w:pPr>
            <w:r w:rsidRPr="00131D46">
              <w:rPr>
                <w:rFonts w:ascii="Arial" w:hAnsi="Arial" w:cs="Arial"/>
                <w:color w:val="000000" w:themeColor="text1"/>
                <w:sz w:val="22"/>
                <w:szCs w:val="22"/>
              </w:rPr>
              <w:t xml:space="preserve">Con intervención de la señora Felisa </w:t>
            </w:r>
            <w:r w:rsidR="003869F4">
              <w:rPr>
                <w:rFonts w:ascii="Arial" w:hAnsi="Arial" w:cs="Arial"/>
                <w:color w:val="000000" w:themeColor="text1"/>
                <w:sz w:val="22"/>
                <w:szCs w:val="22"/>
              </w:rPr>
              <w:t>Vargas</w:t>
            </w:r>
            <w:r w:rsidR="00AD0590" w:rsidRPr="00131D46">
              <w:rPr>
                <w:rFonts w:ascii="Arial" w:hAnsi="Arial" w:cs="Arial"/>
                <w:color w:val="000000" w:themeColor="text1"/>
                <w:sz w:val="22"/>
                <w:szCs w:val="22"/>
              </w:rPr>
              <w:t>, se resalta que l</w:t>
            </w:r>
            <w:r w:rsidR="00E53988" w:rsidRPr="00131D46">
              <w:rPr>
                <w:rFonts w:ascii="Arial" w:hAnsi="Arial" w:cs="Arial"/>
                <w:color w:val="000000" w:themeColor="text1"/>
                <w:sz w:val="22"/>
                <w:szCs w:val="22"/>
              </w:rPr>
              <w:t xml:space="preserve">as entidades territoriales no </w:t>
            </w:r>
            <w:r w:rsidR="000F32EB" w:rsidRPr="00131D46">
              <w:rPr>
                <w:rFonts w:ascii="Arial" w:hAnsi="Arial" w:cs="Arial"/>
                <w:color w:val="000000" w:themeColor="text1"/>
                <w:sz w:val="22"/>
                <w:szCs w:val="22"/>
              </w:rPr>
              <w:t xml:space="preserve">socializan los temas del acuerdo de paz, en atención a la falta de interés de los gobernantes territoriales, razón por la cual, </w:t>
            </w:r>
            <w:r w:rsidR="00BB664E" w:rsidRPr="00131D46">
              <w:rPr>
                <w:rFonts w:ascii="Arial" w:hAnsi="Arial" w:cs="Arial"/>
                <w:color w:val="000000" w:themeColor="text1"/>
                <w:sz w:val="22"/>
                <w:szCs w:val="22"/>
              </w:rPr>
              <w:t>la población no conoce toda la información que las entidades socializaron durante la jornada.</w:t>
            </w:r>
            <w:r w:rsidR="00566723" w:rsidRPr="00131D46">
              <w:rPr>
                <w:rFonts w:ascii="Arial" w:hAnsi="Arial" w:cs="Arial"/>
                <w:color w:val="000000" w:themeColor="text1"/>
                <w:sz w:val="22"/>
                <w:szCs w:val="22"/>
              </w:rPr>
              <w:t xml:space="preserve"> Por esto, las asociaciones requieren la conformación de comités </w:t>
            </w:r>
            <w:r w:rsidR="00B5108D" w:rsidRPr="00131D46">
              <w:rPr>
                <w:rFonts w:ascii="Arial" w:hAnsi="Arial" w:cs="Arial"/>
                <w:color w:val="000000" w:themeColor="text1"/>
                <w:sz w:val="22"/>
                <w:szCs w:val="22"/>
              </w:rPr>
              <w:t>agrarios municipales que sean enlace con la ANT para articular y llegar al territorio.</w:t>
            </w:r>
          </w:p>
          <w:p w14:paraId="21C6AA8D" w14:textId="77777777" w:rsidR="009E2935" w:rsidRDefault="009E2935" w:rsidP="00555A17">
            <w:pPr>
              <w:spacing w:line="276" w:lineRule="auto"/>
              <w:jc w:val="both"/>
              <w:rPr>
                <w:rFonts w:ascii="Arial" w:hAnsi="Arial" w:cs="Arial"/>
                <w:color w:val="000000" w:themeColor="text1"/>
                <w:sz w:val="22"/>
                <w:szCs w:val="22"/>
              </w:rPr>
            </w:pPr>
          </w:p>
          <w:p w14:paraId="05453B1E" w14:textId="77777777" w:rsidR="009E2935" w:rsidRDefault="00B97B81"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acuerdo de paz</w:t>
            </w:r>
            <w:r w:rsidR="000C6AAD">
              <w:rPr>
                <w:rFonts w:ascii="Arial" w:hAnsi="Arial" w:cs="Arial"/>
                <w:color w:val="000000" w:themeColor="text1"/>
                <w:sz w:val="22"/>
                <w:szCs w:val="22"/>
              </w:rPr>
              <w:t xml:space="preserve"> es desconocido por la población y sin importar la militancia política, se requiere que toda la sociedad implemente el acuerdo en pro de garantizar el cumplimiento, trabajando sin odios.</w:t>
            </w:r>
          </w:p>
          <w:p w14:paraId="4088CA61" w14:textId="77777777" w:rsidR="00744B4D" w:rsidRDefault="00744B4D" w:rsidP="00555A17">
            <w:pPr>
              <w:spacing w:line="276" w:lineRule="auto"/>
              <w:jc w:val="both"/>
              <w:rPr>
                <w:rFonts w:ascii="Arial" w:hAnsi="Arial" w:cs="Arial"/>
                <w:color w:val="000000" w:themeColor="text1"/>
                <w:sz w:val="22"/>
                <w:szCs w:val="22"/>
              </w:rPr>
            </w:pPr>
          </w:p>
          <w:p w14:paraId="547986E4" w14:textId="77777777" w:rsidR="00744B4D" w:rsidRDefault="00546CF2"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instituciones deben trabajar desde los territorios.</w:t>
            </w:r>
          </w:p>
          <w:p w14:paraId="7E9D9416" w14:textId="77777777" w:rsidR="00F87686" w:rsidRDefault="00F87686" w:rsidP="00555A17">
            <w:pPr>
              <w:spacing w:line="276" w:lineRule="auto"/>
              <w:jc w:val="both"/>
              <w:rPr>
                <w:rFonts w:ascii="Arial" w:hAnsi="Arial" w:cs="Arial"/>
                <w:color w:val="000000" w:themeColor="text1"/>
                <w:sz w:val="22"/>
                <w:szCs w:val="22"/>
              </w:rPr>
            </w:pPr>
          </w:p>
          <w:p w14:paraId="2FDA8418" w14:textId="77777777" w:rsidR="00F87686" w:rsidRDefault="00F87686"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Ministerio de Agricultura, indica que desde l</w:t>
            </w:r>
            <w:r w:rsidR="00604D75">
              <w:rPr>
                <w:rFonts w:ascii="Arial" w:hAnsi="Arial" w:cs="Arial"/>
                <w:color w:val="000000" w:themeColor="text1"/>
                <w:sz w:val="22"/>
                <w:szCs w:val="22"/>
              </w:rPr>
              <w:t>a</w:t>
            </w:r>
            <w:r>
              <w:rPr>
                <w:rFonts w:ascii="Arial" w:hAnsi="Arial" w:cs="Arial"/>
                <w:color w:val="000000" w:themeColor="text1"/>
                <w:sz w:val="22"/>
                <w:szCs w:val="22"/>
              </w:rPr>
              <w:t xml:space="preserve"> Ley 160 de 1994, </w:t>
            </w:r>
            <w:r w:rsidR="00FC0551">
              <w:rPr>
                <w:rFonts w:ascii="Arial" w:hAnsi="Arial" w:cs="Arial"/>
                <w:color w:val="000000" w:themeColor="text1"/>
                <w:sz w:val="22"/>
                <w:szCs w:val="22"/>
              </w:rPr>
              <w:t xml:space="preserve">se creó la figura del sistema de reforma agraria, el cual requiere que a nivel municipal y departamental </w:t>
            </w:r>
            <w:r w:rsidR="0096654F">
              <w:rPr>
                <w:rFonts w:ascii="Arial" w:hAnsi="Arial" w:cs="Arial"/>
                <w:color w:val="000000" w:themeColor="text1"/>
                <w:sz w:val="22"/>
                <w:szCs w:val="22"/>
              </w:rPr>
              <w:t>se creen los comités de reforma agraria</w:t>
            </w:r>
            <w:r w:rsidR="00996D68">
              <w:rPr>
                <w:rFonts w:ascii="Arial" w:hAnsi="Arial" w:cs="Arial"/>
                <w:color w:val="000000" w:themeColor="text1"/>
                <w:sz w:val="22"/>
                <w:szCs w:val="22"/>
              </w:rPr>
              <w:t>, creación realizada por alcaldes y gobernadores.</w:t>
            </w:r>
            <w:r w:rsidR="00DA3DB9">
              <w:rPr>
                <w:rFonts w:ascii="Arial" w:hAnsi="Arial" w:cs="Arial"/>
                <w:color w:val="000000" w:themeColor="text1"/>
                <w:sz w:val="22"/>
                <w:szCs w:val="22"/>
              </w:rPr>
              <w:t xml:space="preserve"> Adicionalmente, el PND contempla una instancia para el campesinado como lo es </w:t>
            </w:r>
            <w:r w:rsidR="00884E82">
              <w:rPr>
                <w:rFonts w:ascii="Arial" w:hAnsi="Arial" w:cs="Arial"/>
                <w:color w:val="000000" w:themeColor="text1"/>
                <w:sz w:val="22"/>
                <w:szCs w:val="22"/>
              </w:rPr>
              <w:t>la comisión nacional mixta del campesinado.</w:t>
            </w:r>
            <w:r w:rsidR="00604D75">
              <w:rPr>
                <w:rFonts w:ascii="Arial" w:hAnsi="Arial" w:cs="Arial"/>
                <w:color w:val="000000" w:themeColor="text1"/>
                <w:sz w:val="22"/>
                <w:szCs w:val="22"/>
              </w:rPr>
              <w:t xml:space="preserve"> </w:t>
            </w:r>
          </w:p>
          <w:p w14:paraId="43A886A3" w14:textId="77777777" w:rsidR="004140BC" w:rsidRDefault="004140BC" w:rsidP="00555A17">
            <w:pPr>
              <w:spacing w:line="276" w:lineRule="auto"/>
              <w:jc w:val="both"/>
              <w:rPr>
                <w:rFonts w:ascii="Arial" w:hAnsi="Arial" w:cs="Arial"/>
                <w:color w:val="000000" w:themeColor="text1"/>
                <w:sz w:val="22"/>
                <w:szCs w:val="22"/>
              </w:rPr>
            </w:pPr>
          </w:p>
          <w:p w14:paraId="02FC0317" w14:textId="1D52CD06" w:rsidR="004140BC" w:rsidRDefault="004140BC"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presencia en territorio de la </w:t>
            </w:r>
            <w:r w:rsidR="003D6E47">
              <w:rPr>
                <w:rFonts w:ascii="Arial" w:hAnsi="Arial" w:cs="Arial"/>
                <w:color w:val="000000" w:themeColor="text1"/>
                <w:sz w:val="22"/>
                <w:szCs w:val="22"/>
              </w:rPr>
              <w:t>ANT</w:t>
            </w:r>
            <w:r>
              <w:rPr>
                <w:rFonts w:ascii="Arial" w:hAnsi="Arial" w:cs="Arial"/>
                <w:color w:val="000000" w:themeColor="text1"/>
                <w:sz w:val="22"/>
                <w:szCs w:val="22"/>
              </w:rPr>
              <w:t xml:space="preserve"> se garantizó con el paso de 9 a 32 unidades de gestión territorial – UGT.</w:t>
            </w:r>
          </w:p>
          <w:p w14:paraId="7B2A0BB1" w14:textId="77777777" w:rsidR="00D318A9" w:rsidRDefault="00D318A9" w:rsidP="00555A17">
            <w:pPr>
              <w:spacing w:line="276" w:lineRule="auto"/>
              <w:jc w:val="both"/>
              <w:rPr>
                <w:rFonts w:ascii="Arial" w:hAnsi="Arial" w:cs="Arial"/>
                <w:color w:val="000000" w:themeColor="text1"/>
                <w:sz w:val="22"/>
                <w:szCs w:val="22"/>
              </w:rPr>
            </w:pPr>
          </w:p>
          <w:p w14:paraId="7D82B498" w14:textId="77777777" w:rsidR="00D318A9" w:rsidRPr="00131D46" w:rsidRDefault="00E81E43" w:rsidP="00131D46">
            <w:pPr>
              <w:pStyle w:val="Prrafodelista"/>
              <w:numPr>
                <w:ilvl w:val="0"/>
                <w:numId w:val="33"/>
              </w:numPr>
              <w:spacing w:line="276" w:lineRule="auto"/>
              <w:jc w:val="both"/>
              <w:rPr>
                <w:rFonts w:ascii="Arial" w:hAnsi="Arial" w:cs="Arial"/>
                <w:color w:val="000000" w:themeColor="text1"/>
                <w:sz w:val="22"/>
                <w:szCs w:val="22"/>
              </w:rPr>
            </w:pPr>
            <w:r w:rsidRPr="00131D46">
              <w:rPr>
                <w:rFonts w:ascii="Arial" w:hAnsi="Arial" w:cs="Arial"/>
                <w:color w:val="000000" w:themeColor="text1"/>
                <w:sz w:val="22"/>
                <w:szCs w:val="22"/>
              </w:rPr>
              <w:lastRenderedPageBreak/>
              <w:t>Ever Estrada</w:t>
            </w:r>
            <w:r w:rsidR="00D318A9" w:rsidRPr="00131D46">
              <w:rPr>
                <w:rFonts w:ascii="Arial" w:hAnsi="Arial" w:cs="Arial"/>
                <w:color w:val="000000" w:themeColor="text1"/>
                <w:sz w:val="22"/>
                <w:szCs w:val="22"/>
              </w:rPr>
              <w:t xml:space="preserve"> de Puerto Wilches pregunta ¿</w:t>
            </w:r>
            <w:r w:rsidR="00CE41D7" w:rsidRPr="00131D46">
              <w:rPr>
                <w:rFonts w:ascii="Arial" w:hAnsi="Arial" w:cs="Arial"/>
                <w:color w:val="000000" w:themeColor="text1"/>
                <w:sz w:val="22"/>
                <w:szCs w:val="22"/>
              </w:rPr>
              <w:t xml:space="preserve">Para adelantar los </w:t>
            </w:r>
            <w:r w:rsidR="00FC64CD" w:rsidRPr="00131D46">
              <w:rPr>
                <w:rFonts w:ascii="Arial" w:hAnsi="Arial" w:cs="Arial"/>
                <w:color w:val="000000" w:themeColor="text1"/>
                <w:sz w:val="22"/>
                <w:szCs w:val="22"/>
              </w:rPr>
              <w:t>deslindes</w:t>
            </w:r>
            <w:r w:rsidR="00CE41D7" w:rsidRPr="00131D46">
              <w:rPr>
                <w:rFonts w:ascii="Arial" w:hAnsi="Arial" w:cs="Arial"/>
                <w:color w:val="000000" w:themeColor="text1"/>
                <w:sz w:val="22"/>
                <w:szCs w:val="22"/>
              </w:rPr>
              <w:t xml:space="preserve"> de ciénagas se requiere esperar por recursos</w:t>
            </w:r>
            <w:r w:rsidR="00D318A9" w:rsidRPr="00131D46">
              <w:rPr>
                <w:rFonts w:ascii="Arial" w:hAnsi="Arial" w:cs="Arial"/>
                <w:color w:val="000000" w:themeColor="text1"/>
                <w:sz w:val="22"/>
                <w:szCs w:val="22"/>
              </w:rPr>
              <w:t>?</w:t>
            </w:r>
            <w:r w:rsidR="00F91B2A" w:rsidRPr="00131D46">
              <w:rPr>
                <w:rFonts w:ascii="Arial" w:hAnsi="Arial" w:cs="Arial"/>
                <w:color w:val="000000" w:themeColor="text1"/>
                <w:sz w:val="22"/>
                <w:szCs w:val="22"/>
              </w:rPr>
              <w:t xml:space="preserve"> </w:t>
            </w:r>
            <w:r w:rsidR="003F736F" w:rsidRPr="00131D46">
              <w:rPr>
                <w:rFonts w:ascii="Arial" w:hAnsi="Arial" w:cs="Arial"/>
                <w:color w:val="000000" w:themeColor="text1"/>
                <w:sz w:val="22"/>
                <w:szCs w:val="22"/>
              </w:rPr>
              <w:t xml:space="preserve">Ciénagas </w:t>
            </w:r>
            <w:r w:rsidR="00BB20F4" w:rsidRPr="00131D46">
              <w:rPr>
                <w:rFonts w:ascii="Arial" w:hAnsi="Arial" w:cs="Arial"/>
                <w:color w:val="000000" w:themeColor="text1"/>
                <w:sz w:val="22"/>
                <w:szCs w:val="22"/>
              </w:rPr>
              <w:t>Y</w:t>
            </w:r>
            <w:r w:rsidR="003F736F" w:rsidRPr="00131D46">
              <w:rPr>
                <w:rFonts w:ascii="Arial" w:hAnsi="Arial" w:cs="Arial"/>
                <w:color w:val="000000" w:themeColor="text1"/>
                <w:sz w:val="22"/>
                <w:szCs w:val="22"/>
              </w:rPr>
              <w:t>arirí, Montecristo y Corredor.</w:t>
            </w:r>
          </w:p>
          <w:p w14:paraId="1B18B7C8" w14:textId="77777777" w:rsidR="008C6271" w:rsidRDefault="008C6271" w:rsidP="00555A17">
            <w:pPr>
              <w:spacing w:line="276" w:lineRule="auto"/>
              <w:jc w:val="both"/>
              <w:rPr>
                <w:rFonts w:ascii="Arial" w:hAnsi="Arial" w:cs="Arial"/>
                <w:color w:val="000000" w:themeColor="text1"/>
                <w:sz w:val="22"/>
                <w:szCs w:val="22"/>
              </w:rPr>
            </w:pPr>
          </w:p>
          <w:p w14:paraId="31557871" w14:textId="4122F4A5" w:rsidR="00D41135" w:rsidRDefault="008C6271" w:rsidP="00555A17">
            <w:pPr>
              <w:spacing w:line="276" w:lineRule="auto"/>
              <w:jc w:val="both"/>
              <w:rPr>
                <w:rFonts w:ascii="Arial" w:hAnsi="Arial" w:cs="Arial"/>
                <w:color w:val="000000" w:themeColor="text1"/>
                <w:sz w:val="22"/>
                <w:szCs w:val="22"/>
              </w:rPr>
            </w:pPr>
            <w:r w:rsidRPr="00B032B0">
              <w:rPr>
                <w:rFonts w:ascii="Arial" w:hAnsi="Arial" w:cs="Arial"/>
                <w:color w:val="000000" w:themeColor="text1"/>
                <w:sz w:val="22"/>
                <w:szCs w:val="22"/>
              </w:rPr>
              <w:t xml:space="preserve">Ricardo Romero como Subdirector de Procesos Agrarios </w:t>
            </w:r>
            <w:r w:rsidR="00B032B0" w:rsidRPr="00B032B0">
              <w:rPr>
                <w:rFonts w:ascii="Arial" w:hAnsi="Arial" w:cs="Arial"/>
                <w:color w:val="000000" w:themeColor="text1"/>
                <w:sz w:val="22"/>
                <w:szCs w:val="22"/>
              </w:rPr>
              <w:t>explica el fin de</w:t>
            </w:r>
            <w:r w:rsidR="00B032B0">
              <w:rPr>
                <w:rFonts w:ascii="Arial" w:hAnsi="Arial" w:cs="Arial"/>
                <w:color w:val="000000" w:themeColor="text1"/>
                <w:sz w:val="22"/>
                <w:szCs w:val="22"/>
              </w:rPr>
              <w:t xml:space="preserve"> los procesos agrarios de deslinde, enfatizando la naturaleza pública con característica de inadjudicabilidad, siendo importante para los procesos agrarios los pronunciamientos y vinculación de </w:t>
            </w:r>
            <w:r w:rsidR="00E45469">
              <w:rPr>
                <w:rFonts w:ascii="Arial" w:hAnsi="Arial" w:cs="Arial"/>
                <w:color w:val="000000" w:themeColor="text1"/>
                <w:sz w:val="22"/>
                <w:szCs w:val="22"/>
              </w:rPr>
              <w:t>autoridades expertas.</w:t>
            </w:r>
            <w:r w:rsidR="00D41135">
              <w:rPr>
                <w:rFonts w:ascii="Arial" w:hAnsi="Arial" w:cs="Arial"/>
                <w:color w:val="000000" w:themeColor="text1"/>
                <w:sz w:val="22"/>
                <w:szCs w:val="22"/>
              </w:rPr>
              <w:t xml:space="preserve"> Adionalmente, resulta pertinente que para el Gobierno ha invertido un mayor número de recursos públicos para avanzar en el trámite y culminación de procesos agrarios.</w:t>
            </w:r>
          </w:p>
          <w:p w14:paraId="0B9A556D" w14:textId="77777777" w:rsidR="00D41135" w:rsidRDefault="00D41135" w:rsidP="00555A17">
            <w:pPr>
              <w:spacing w:line="276" w:lineRule="auto"/>
              <w:jc w:val="both"/>
              <w:rPr>
                <w:rFonts w:ascii="Arial" w:hAnsi="Arial" w:cs="Arial"/>
                <w:color w:val="000000" w:themeColor="text1"/>
                <w:sz w:val="22"/>
                <w:szCs w:val="22"/>
              </w:rPr>
            </w:pPr>
          </w:p>
          <w:p w14:paraId="15B63BBD" w14:textId="77777777" w:rsidR="00563486" w:rsidRDefault="00563486"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Ministerio de Agricultura, resalta la creación </w:t>
            </w:r>
            <w:r w:rsidR="00997AF9">
              <w:rPr>
                <w:rFonts w:ascii="Arial" w:hAnsi="Arial" w:cs="Arial"/>
                <w:color w:val="000000" w:themeColor="text1"/>
                <w:sz w:val="22"/>
                <w:szCs w:val="22"/>
              </w:rPr>
              <w:t xml:space="preserve">del reconocimiento de las territorialidades campesinas que se encuentra estipulado en el Plan Nacional de Desarrollo, </w:t>
            </w:r>
            <w:r w:rsidR="008E5C55">
              <w:rPr>
                <w:rFonts w:ascii="Arial" w:hAnsi="Arial" w:cs="Arial"/>
                <w:color w:val="000000" w:themeColor="text1"/>
                <w:sz w:val="22"/>
                <w:szCs w:val="22"/>
              </w:rPr>
              <w:t xml:space="preserve">siendo importante la reglamentación pronta del tema. </w:t>
            </w:r>
            <w:r w:rsidR="002E772C">
              <w:rPr>
                <w:rFonts w:ascii="Arial" w:hAnsi="Arial" w:cs="Arial"/>
                <w:color w:val="000000" w:themeColor="text1"/>
                <w:sz w:val="22"/>
                <w:szCs w:val="22"/>
              </w:rPr>
              <w:t xml:space="preserve">Así mismo, </w:t>
            </w:r>
            <w:r w:rsidR="00E203E9">
              <w:rPr>
                <w:rFonts w:ascii="Arial" w:hAnsi="Arial" w:cs="Arial"/>
                <w:color w:val="000000" w:themeColor="text1"/>
                <w:sz w:val="22"/>
                <w:szCs w:val="22"/>
              </w:rPr>
              <w:t xml:space="preserve">las modificaciones que se </w:t>
            </w:r>
            <w:r w:rsidR="00252672">
              <w:rPr>
                <w:rFonts w:ascii="Arial" w:hAnsi="Arial" w:cs="Arial"/>
                <w:color w:val="000000" w:themeColor="text1"/>
                <w:sz w:val="22"/>
                <w:szCs w:val="22"/>
              </w:rPr>
              <w:t>adelantan</w:t>
            </w:r>
            <w:r w:rsidR="00E203E9">
              <w:rPr>
                <w:rFonts w:ascii="Arial" w:hAnsi="Arial" w:cs="Arial"/>
                <w:color w:val="000000" w:themeColor="text1"/>
                <w:sz w:val="22"/>
                <w:szCs w:val="22"/>
              </w:rPr>
              <w:t xml:space="preserve"> contra los acuerdos de reglamentos de uso de playones y sabanas </w:t>
            </w:r>
            <w:r w:rsidR="00252672">
              <w:rPr>
                <w:rFonts w:ascii="Arial" w:hAnsi="Arial" w:cs="Arial"/>
                <w:color w:val="000000" w:themeColor="text1"/>
                <w:sz w:val="22"/>
                <w:szCs w:val="22"/>
              </w:rPr>
              <w:t>comunales</w:t>
            </w:r>
            <w:r w:rsidR="00E203E9">
              <w:rPr>
                <w:rFonts w:ascii="Arial" w:hAnsi="Arial" w:cs="Arial"/>
                <w:color w:val="000000" w:themeColor="text1"/>
                <w:sz w:val="22"/>
                <w:szCs w:val="22"/>
              </w:rPr>
              <w:t>.</w:t>
            </w:r>
          </w:p>
          <w:p w14:paraId="2B2749E3" w14:textId="77777777" w:rsidR="00252672" w:rsidRDefault="00252672" w:rsidP="00555A17">
            <w:pPr>
              <w:spacing w:line="276" w:lineRule="auto"/>
              <w:jc w:val="both"/>
              <w:rPr>
                <w:rFonts w:ascii="Arial" w:hAnsi="Arial" w:cs="Arial"/>
                <w:color w:val="000000" w:themeColor="text1"/>
                <w:sz w:val="22"/>
                <w:szCs w:val="22"/>
              </w:rPr>
            </w:pPr>
          </w:p>
          <w:p w14:paraId="4E6FF1D5" w14:textId="77777777" w:rsidR="00252672" w:rsidRPr="00915805" w:rsidRDefault="00252672" w:rsidP="00915805">
            <w:pPr>
              <w:pStyle w:val="Prrafodelista"/>
              <w:numPr>
                <w:ilvl w:val="0"/>
                <w:numId w:val="33"/>
              </w:numPr>
              <w:spacing w:line="276" w:lineRule="auto"/>
              <w:jc w:val="both"/>
              <w:rPr>
                <w:rFonts w:ascii="Arial" w:hAnsi="Arial" w:cs="Arial"/>
                <w:color w:val="000000" w:themeColor="text1"/>
                <w:sz w:val="22"/>
                <w:szCs w:val="22"/>
              </w:rPr>
            </w:pPr>
            <w:r w:rsidRPr="00915805">
              <w:rPr>
                <w:rFonts w:ascii="Arial" w:hAnsi="Arial" w:cs="Arial"/>
                <w:color w:val="000000" w:themeColor="text1"/>
                <w:sz w:val="22"/>
                <w:szCs w:val="22"/>
              </w:rPr>
              <w:t>Junior Maldonado Tibú Catatumbo.</w:t>
            </w:r>
          </w:p>
          <w:p w14:paraId="2C11415E" w14:textId="77777777" w:rsidR="00252672" w:rsidRDefault="00252672" w:rsidP="00555A17">
            <w:pPr>
              <w:spacing w:line="276" w:lineRule="auto"/>
              <w:jc w:val="both"/>
              <w:rPr>
                <w:rFonts w:ascii="Arial" w:hAnsi="Arial" w:cs="Arial"/>
                <w:color w:val="000000" w:themeColor="text1"/>
                <w:sz w:val="22"/>
                <w:szCs w:val="22"/>
              </w:rPr>
            </w:pPr>
          </w:p>
          <w:p w14:paraId="4BBDFA60" w14:textId="03F95D4F" w:rsidR="00252672" w:rsidRDefault="00252672"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w:t>
            </w:r>
            <w:r w:rsidR="009D73AA">
              <w:rPr>
                <w:rFonts w:ascii="Arial" w:hAnsi="Arial" w:cs="Arial"/>
                <w:color w:val="000000" w:themeColor="text1"/>
                <w:sz w:val="22"/>
                <w:szCs w:val="22"/>
              </w:rPr>
              <w:t>Cuáles son los acuerdos de los Ministerios de Agricultura y Ambiente en lo</w:t>
            </w:r>
            <w:r w:rsidR="00F80CC1">
              <w:rPr>
                <w:rFonts w:ascii="Arial" w:hAnsi="Arial" w:cs="Arial"/>
                <w:color w:val="000000" w:themeColor="text1"/>
                <w:sz w:val="22"/>
                <w:szCs w:val="22"/>
              </w:rPr>
              <w:t>s baldíos en zonas de Ley 2/59</w:t>
            </w:r>
            <w:r>
              <w:rPr>
                <w:rFonts w:ascii="Arial" w:hAnsi="Arial" w:cs="Arial"/>
                <w:color w:val="000000" w:themeColor="text1"/>
                <w:sz w:val="22"/>
                <w:szCs w:val="22"/>
              </w:rPr>
              <w:t>?</w:t>
            </w:r>
            <w:r w:rsidR="00F438BD">
              <w:rPr>
                <w:rFonts w:ascii="Arial" w:hAnsi="Arial" w:cs="Arial"/>
                <w:color w:val="000000" w:themeColor="text1"/>
                <w:sz w:val="22"/>
                <w:szCs w:val="22"/>
              </w:rPr>
              <w:t xml:space="preserve"> En relación </w:t>
            </w:r>
            <w:r w:rsidR="00DD2924">
              <w:rPr>
                <w:rFonts w:ascii="Arial" w:hAnsi="Arial" w:cs="Arial"/>
                <w:color w:val="000000" w:themeColor="text1"/>
                <w:sz w:val="22"/>
                <w:szCs w:val="22"/>
              </w:rPr>
              <w:t xml:space="preserve">con </w:t>
            </w:r>
            <w:r w:rsidR="00F438BD">
              <w:rPr>
                <w:rFonts w:ascii="Arial" w:hAnsi="Arial" w:cs="Arial"/>
                <w:color w:val="000000" w:themeColor="text1"/>
                <w:sz w:val="22"/>
                <w:szCs w:val="22"/>
              </w:rPr>
              <w:t>los conceptos de Ambiente relacionados con la nega</w:t>
            </w:r>
            <w:r w:rsidR="00F14F8D">
              <w:rPr>
                <w:rFonts w:ascii="Arial" w:hAnsi="Arial" w:cs="Arial"/>
                <w:color w:val="000000" w:themeColor="text1"/>
                <w:sz w:val="22"/>
                <w:szCs w:val="22"/>
              </w:rPr>
              <w:t>tiva</w:t>
            </w:r>
            <w:r w:rsidR="00F438BD">
              <w:rPr>
                <w:rFonts w:ascii="Arial" w:hAnsi="Arial" w:cs="Arial"/>
                <w:color w:val="000000" w:themeColor="text1"/>
                <w:sz w:val="22"/>
                <w:szCs w:val="22"/>
              </w:rPr>
              <w:t xml:space="preserve"> </w:t>
            </w:r>
            <w:r w:rsidR="00F14F8D">
              <w:rPr>
                <w:rFonts w:ascii="Arial" w:hAnsi="Arial" w:cs="Arial"/>
                <w:color w:val="000000" w:themeColor="text1"/>
                <w:sz w:val="22"/>
                <w:szCs w:val="22"/>
              </w:rPr>
              <w:t>para adelantar procesos de</w:t>
            </w:r>
            <w:r w:rsidR="00F438BD">
              <w:rPr>
                <w:rFonts w:ascii="Arial" w:hAnsi="Arial" w:cs="Arial"/>
                <w:color w:val="000000" w:themeColor="text1"/>
                <w:sz w:val="22"/>
                <w:szCs w:val="22"/>
              </w:rPr>
              <w:t xml:space="preserve"> sustracción de las zonas</w:t>
            </w:r>
            <w:r w:rsidR="00745D4E">
              <w:rPr>
                <w:rFonts w:ascii="Arial" w:hAnsi="Arial" w:cs="Arial"/>
                <w:color w:val="000000" w:themeColor="text1"/>
                <w:sz w:val="22"/>
                <w:szCs w:val="22"/>
              </w:rPr>
              <w:t xml:space="preserve">, afectando la imposibilidad de adquirir propiedad por adjudicación de baldíos </w:t>
            </w:r>
            <w:r w:rsidR="001F67F1">
              <w:rPr>
                <w:rFonts w:ascii="Arial" w:hAnsi="Arial" w:cs="Arial"/>
                <w:color w:val="000000" w:themeColor="text1"/>
                <w:sz w:val="22"/>
                <w:szCs w:val="22"/>
              </w:rPr>
              <w:t>y constitución de zonas de reserva campesina.</w:t>
            </w:r>
          </w:p>
          <w:p w14:paraId="1A64B5C0" w14:textId="77777777" w:rsidR="005D194B" w:rsidRDefault="005D194B" w:rsidP="00555A17">
            <w:pPr>
              <w:spacing w:line="276" w:lineRule="auto"/>
              <w:jc w:val="both"/>
              <w:rPr>
                <w:rFonts w:ascii="Arial" w:hAnsi="Arial" w:cs="Arial"/>
                <w:color w:val="000000" w:themeColor="text1"/>
                <w:sz w:val="22"/>
                <w:szCs w:val="22"/>
              </w:rPr>
            </w:pPr>
          </w:p>
          <w:p w14:paraId="40E07CF2" w14:textId="3829762D" w:rsidR="005D194B" w:rsidRDefault="008F1AFD"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w:t>
            </w:r>
            <w:r w:rsidR="00E263CD">
              <w:rPr>
                <w:rFonts w:ascii="Arial" w:hAnsi="Arial" w:cs="Arial"/>
                <w:color w:val="000000" w:themeColor="text1"/>
                <w:sz w:val="22"/>
                <w:szCs w:val="22"/>
              </w:rPr>
              <w:t>Cuáles</w:t>
            </w:r>
            <w:r w:rsidR="005D194B">
              <w:rPr>
                <w:rFonts w:ascii="Arial" w:hAnsi="Arial" w:cs="Arial"/>
                <w:color w:val="000000" w:themeColor="text1"/>
                <w:sz w:val="22"/>
                <w:szCs w:val="22"/>
              </w:rPr>
              <w:t xml:space="preserve"> son los parámetros son los del Ministerio para constituir </w:t>
            </w:r>
            <w:r>
              <w:rPr>
                <w:rFonts w:ascii="Arial" w:hAnsi="Arial" w:cs="Arial"/>
                <w:color w:val="000000" w:themeColor="text1"/>
                <w:sz w:val="22"/>
                <w:szCs w:val="22"/>
              </w:rPr>
              <w:t>núcleos de reforma rural?</w:t>
            </w:r>
          </w:p>
          <w:p w14:paraId="13AD9D20" w14:textId="77777777" w:rsidR="00E263CD" w:rsidRDefault="00E263CD" w:rsidP="00555A17">
            <w:pPr>
              <w:spacing w:line="276" w:lineRule="auto"/>
              <w:jc w:val="both"/>
              <w:rPr>
                <w:rFonts w:ascii="Arial" w:hAnsi="Arial" w:cs="Arial"/>
                <w:color w:val="000000" w:themeColor="text1"/>
                <w:sz w:val="22"/>
                <w:szCs w:val="22"/>
              </w:rPr>
            </w:pPr>
          </w:p>
          <w:p w14:paraId="4AECB139" w14:textId="1F77C5F5" w:rsidR="00E263CD" w:rsidRDefault="00E263CD"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Información respecto de los planes sectoriales</w:t>
            </w:r>
            <w:r w:rsidR="00734C06">
              <w:rPr>
                <w:rFonts w:ascii="Arial" w:hAnsi="Arial" w:cs="Arial"/>
                <w:color w:val="000000" w:themeColor="text1"/>
                <w:sz w:val="22"/>
                <w:szCs w:val="22"/>
              </w:rPr>
              <w:t xml:space="preserve"> de cara al cumplimiento del acuerdo de paz</w:t>
            </w:r>
            <w:r>
              <w:rPr>
                <w:rFonts w:ascii="Arial" w:hAnsi="Arial" w:cs="Arial"/>
                <w:color w:val="000000" w:themeColor="text1"/>
                <w:sz w:val="22"/>
                <w:szCs w:val="22"/>
              </w:rPr>
              <w:t>.</w:t>
            </w:r>
          </w:p>
          <w:p w14:paraId="322DA858" w14:textId="77777777" w:rsidR="00CC43BD" w:rsidRDefault="00CC43BD" w:rsidP="00555A17">
            <w:pPr>
              <w:spacing w:line="276" w:lineRule="auto"/>
              <w:jc w:val="both"/>
              <w:rPr>
                <w:rFonts w:ascii="Arial" w:hAnsi="Arial" w:cs="Arial"/>
                <w:color w:val="000000" w:themeColor="text1"/>
                <w:sz w:val="22"/>
                <w:szCs w:val="22"/>
              </w:rPr>
            </w:pPr>
          </w:p>
          <w:p w14:paraId="3FF8507D" w14:textId="0716E78E" w:rsidR="00CC43BD" w:rsidRDefault="00E601CE"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El Ministerio de Agricultura </w:t>
            </w:r>
            <w:r w:rsidR="00CD4B3B">
              <w:rPr>
                <w:rFonts w:ascii="Arial" w:hAnsi="Arial" w:cs="Arial"/>
                <w:color w:val="000000" w:themeColor="text1"/>
                <w:sz w:val="22"/>
                <w:szCs w:val="22"/>
              </w:rPr>
              <w:t>insiste en el Sistema de Reforma Agrario que cuenta con un subsistema que cuenta con la participación de Ministerio de Ambiente</w:t>
            </w:r>
            <w:r w:rsidR="00B53900">
              <w:rPr>
                <w:rFonts w:ascii="Arial" w:hAnsi="Arial" w:cs="Arial"/>
                <w:color w:val="000000" w:themeColor="text1"/>
                <w:sz w:val="22"/>
                <w:szCs w:val="22"/>
              </w:rPr>
              <w:t xml:space="preserve"> y trata temas conflictos ambientales como lo es la sustracción de Ley 2/59.</w:t>
            </w:r>
            <w:r w:rsidR="00AF481B">
              <w:rPr>
                <w:rFonts w:ascii="Arial" w:hAnsi="Arial" w:cs="Arial"/>
                <w:color w:val="000000" w:themeColor="text1"/>
                <w:sz w:val="22"/>
                <w:szCs w:val="22"/>
              </w:rPr>
              <w:t xml:space="preserve"> Sin embargo, se requieren modificaciones normativas que </w:t>
            </w:r>
            <w:r w:rsidR="00300CB7">
              <w:rPr>
                <w:rFonts w:ascii="Arial" w:hAnsi="Arial" w:cs="Arial"/>
                <w:color w:val="000000" w:themeColor="text1"/>
                <w:sz w:val="22"/>
                <w:szCs w:val="22"/>
              </w:rPr>
              <w:t xml:space="preserve">contemplen la efectividad de aquella prohibición </w:t>
            </w:r>
            <w:r w:rsidR="00F40ABF">
              <w:rPr>
                <w:rFonts w:ascii="Arial" w:hAnsi="Arial" w:cs="Arial"/>
                <w:color w:val="000000" w:themeColor="text1"/>
                <w:sz w:val="22"/>
                <w:szCs w:val="22"/>
              </w:rPr>
              <w:t>contemplada en la Ley 2/59.</w:t>
            </w:r>
          </w:p>
          <w:p w14:paraId="6DC4B6BD" w14:textId="77777777" w:rsidR="00CE5745" w:rsidRDefault="00CE5745" w:rsidP="00555A17">
            <w:pPr>
              <w:spacing w:line="276" w:lineRule="auto"/>
              <w:jc w:val="both"/>
              <w:rPr>
                <w:rFonts w:ascii="Arial" w:hAnsi="Arial" w:cs="Arial"/>
                <w:color w:val="000000" w:themeColor="text1"/>
                <w:sz w:val="22"/>
                <w:szCs w:val="22"/>
              </w:rPr>
            </w:pPr>
          </w:p>
          <w:p w14:paraId="37F72A96" w14:textId="77777777" w:rsidR="00CE5745" w:rsidRDefault="00452DB1"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El artículo 61 del PND, </w:t>
            </w:r>
            <w:r w:rsidR="000C4888">
              <w:rPr>
                <w:rFonts w:ascii="Arial" w:hAnsi="Arial" w:cs="Arial"/>
                <w:color w:val="000000" w:themeColor="text1"/>
                <w:sz w:val="22"/>
                <w:szCs w:val="22"/>
              </w:rPr>
              <w:t xml:space="preserve">establece núcleos de reforma rural, </w:t>
            </w:r>
            <w:r w:rsidR="00930287">
              <w:rPr>
                <w:rFonts w:ascii="Arial" w:hAnsi="Arial" w:cs="Arial"/>
                <w:color w:val="000000" w:themeColor="text1"/>
                <w:sz w:val="22"/>
                <w:szCs w:val="22"/>
              </w:rPr>
              <w:t>que actualmente se realizan desde el Ministerio de Agricultura y entidades como la UPRA, mediante análisis técnicos</w:t>
            </w:r>
            <w:r w:rsidR="007B0299">
              <w:rPr>
                <w:rFonts w:ascii="Arial" w:hAnsi="Arial" w:cs="Arial"/>
                <w:color w:val="000000" w:themeColor="text1"/>
                <w:sz w:val="22"/>
                <w:szCs w:val="22"/>
              </w:rPr>
              <w:t xml:space="preserve"> que prioricen zonas sobre todo para compra de tierras</w:t>
            </w:r>
            <w:r w:rsidR="00EE6668">
              <w:rPr>
                <w:rFonts w:ascii="Arial" w:hAnsi="Arial" w:cs="Arial"/>
                <w:color w:val="000000" w:themeColor="text1"/>
                <w:sz w:val="22"/>
                <w:szCs w:val="22"/>
              </w:rPr>
              <w:t>, priorizando las zonas con mayor producción agropecuaria.</w:t>
            </w:r>
          </w:p>
          <w:p w14:paraId="73B5EC5D" w14:textId="77777777" w:rsidR="00B51ED8" w:rsidRDefault="00B51ED8" w:rsidP="00555A17">
            <w:pPr>
              <w:spacing w:line="276" w:lineRule="auto"/>
              <w:jc w:val="both"/>
              <w:rPr>
                <w:rFonts w:ascii="Arial" w:hAnsi="Arial" w:cs="Arial"/>
                <w:color w:val="000000" w:themeColor="text1"/>
                <w:sz w:val="22"/>
                <w:szCs w:val="22"/>
              </w:rPr>
            </w:pPr>
          </w:p>
          <w:p w14:paraId="62F3883F" w14:textId="33AC3735" w:rsidR="00B51ED8" w:rsidRDefault="00B51ED8"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ANT </w:t>
            </w:r>
            <w:r w:rsidR="006D0C42">
              <w:rPr>
                <w:rFonts w:ascii="Arial" w:hAnsi="Arial" w:cs="Arial"/>
                <w:color w:val="000000" w:themeColor="text1"/>
                <w:sz w:val="22"/>
                <w:szCs w:val="22"/>
              </w:rPr>
              <w:t xml:space="preserve">resalta que la identificación de títulos </w:t>
            </w:r>
            <w:r w:rsidR="001443A1">
              <w:rPr>
                <w:rFonts w:ascii="Arial" w:hAnsi="Arial" w:cs="Arial"/>
                <w:color w:val="000000" w:themeColor="text1"/>
                <w:sz w:val="22"/>
                <w:szCs w:val="22"/>
              </w:rPr>
              <w:t>históricos</w:t>
            </w:r>
            <w:r w:rsidR="006D0C42">
              <w:rPr>
                <w:rFonts w:ascii="Arial" w:hAnsi="Arial" w:cs="Arial"/>
                <w:color w:val="000000" w:themeColor="text1"/>
                <w:sz w:val="22"/>
                <w:szCs w:val="22"/>
              </w:rPr>
              <w:t xml:space="preserve"> permite resolver la problemática </w:t>
            </w:r>
            <w:r w:rsidR="00AE5202">
              <w:rPr>
                <w:rFonts w:ascii="Arial" w:hAnsi="Arial" w:cs="Arial"/>
                <w:color w:val="000000" w:themeColor="text1"/>
                <w:sz w:val="22"/>
                <w:szCs w:val="22"/>
              </w:rPr>
              <w:t xml:space="preserve">social agraria y conllevan a </w:t>
            </w:r>
            <w:r w:rsidR="00576862">
              <w:rPr>
                <w:rFonts w:ascii="Arial" w:hAnsi="Arial" w:cs="Arial"/>
                <w:color w:val="000000" w:themeColor="text1"/>
                <w:sz w:val="22"/>
                <w:szCs w:val="22"/>
              </w:rPr>
              <w:t xml:space="preserve">la </w:t>
            </w:r>
            <w:r w:rsidR="00AE5202">
              <w:rPr>
                <w:rFonts w:ascii="Arial" w:hAnsi="Arial" w:cs="Arial"/>
                <w:color w:val="000000" w:themeColor="text1"/>
                <w:sz w:val="22"/>
                <w:szCs w:val="22"/>
              </w:rPr>
              <w:t xml:space="preserve">acreditación de propiedad privada, generando </w:t>
            </w:r>
            <w:r w:rsidR="00C90CAE">
              <w:rPr>
                <w:rFonts w:ascii="Arial" w:hAnsi="Arial" w:cs="Arial"/>
                <w:color w:val="000000" w:themeColor="text1"/>
                <w:sz w:val="22"/>
                <w:szCs w:val="22"/>
              </w:rPr>
              <w:t>reconocimiento de derecho real de dominio en grandes extensiones de tierras y las limitaciones ambientales cambian respecto de aquellos predios de naturaleza baldía.</w:t>
            </w:r>
          </w:p>
          <w:p w14:paraId="35B8DCCC" w14:textId="77777777" w:rsidR="001443A1" w:rsidRDefault="001443A1" w:rsidP="00555A17">
            <w:pPr>
              <w:spacing w:line="276" w:lineRule="auto"/>
              <w:jc w:val="both"/>
              <w:rPr>
                <w:rFonts w:ascii="Arial" w:hAnsi="Arial" w:cs="Arial"/>
                <w:color w:val="000000" w:themeColor="text1"/>
                <w:sz w:val="22"/>
                <w:szCs w:val="22"/>
              </w:rPr>
            </w:pPr>
          </w:p>
          <w:p w14:paraId="4DE14283" w14:textId="77777777" w:rsidR="001443A1" w:rsidRDefault="001443A1"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En relación con los procesos de extinción de dominio</w:t>
            </w:r>
            <w:r w:rsidR="00660131">
              <w:rPr>
                <w:rFonts w:ascii="Arial" w:hAnsi="Arial" w:cs="Arial"/>
                <w:color w:val="000000" w:themeColor="text1"/>
                <w:sz w:val="22"/>
                <w:szCs w:val="22"/>
              </w:rPr>
              <w:t xml:space="preserve">, explica Ricardo Romero que dicho procedimiento tiene fundamento en el artículo 58 constitucional </w:t>
            </w:r>
            <w:r w:rsidR="00EB2B6A">
              <w:rPr>
                <w:rFonts w:ascii="Arial" w:hAnsi="Arial" w:cs="Arial"/>
                <w:color w:val="000000" w:themeColor="text1"/>
                <w:sz w:val="22"/>
                <w:szCs w:val="22"/>
              </w:rPr>
              <w:t>respecto del cumplimiento de la función social y ecológica de la propiedad.</w:t>
            </w:r>
            <w:r w:rsidR="00F001EA">
              <w:rPr>
                <w:rFonts w:ascii="Arial" w:hAnsi="Arial" w:cs="Arial"/>
                <w:color w:val="000000" w:themeColor="text1"/>
                <w:sz w:val="22"/>
                <w:szCs w:val="22"/>
              </w:rPr>
              <w:t xml:space="preserve"> Poniendo de presente 4 casos de extinción que se adelantan respecto del mismo número de predios por incumplimiento de la función ecológica, al identificarse </w:t>
            </w:r>
            <w:r w:rsidR="00ED664B">
              <w:rPr>
                <w:rFonts w:ascii="Arial" w:hAnsi="Arial" w:cs="Arial"/>
                <w:color w:val="000000" w:themeColor="text1"/>
                <w:sz w:val="22"/>
                <w:szCs w:val="22"/>
              </w:rPr>
              <w:t>delitos ambientales como la deforestación.</w:t>
            </w:r>
          </w:p>
          <w:p w14:paraId="797811FE" w14:textId="77777777" w:rsidR="004C672B" w:rsidRDefault="004C672B" w:rsidP="00555A17">
            <w:pPr>
              <w:spacing w:line="276" w:lineRule="auto"/>
              <w:jc w:val="both"/>
              <w:rPr>
                <w:rFonts w:ascii="Arial" w:hAnsi="Arial" w:cs="Arial"/>
                <w:color w:val="000000" w:themeColor="text1"/>
                <w:sz w:val="22"/>
                <w:szCs w:val="22"/>
              </w:rPr>
            </w:pPr>
          </w:p>
          <w:p w14:paraId="0B607CE6" w14:textId="04F83C3D" w:rsidR="004C672B" w:rsidRDefault="004C672B"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Finalmente, respecto del cuestionamiento del acuerdo de Paz, el asesor de la unidad de cumplimiento del acuerdo indicó, </w:t>
            </w:r>
            <w:r w:rsidR="00AD59D5">
              <w:rPr>
                <w:rFonts w:ascii="Arial" w:hAnsi="Arial" w:cs="Arial"/>
                <w:color w:val="000000" w:themeColor="text1"/>
                <w:sz w:val="22"/>
                <w:szCs w:val="22"/>
              </w:rPr>
              <w:t>que los planes nacionales sectoriales y la sentencia T052</w:t>
            </w:r>
            <w:r w:rsidR="001232F5">
              <w:rPr>
                <w:rFonts w:ascii="Arial" w:hAnsi="Arial" w:cs="Arial"/>
                <w:color w:val="000000" w:themeColor="text1"/>
                <w:sz w:val="22"/>
                <w:szCs w:val="22"/>
              </w:rPr>
              <w:t>/17</w:t>
            </w:r>
            <w:r w:rsidR="00AD59D5">
              <w:rPr>
                <w:rFonts w:ascii="Arial" w:hAnsi="Arial" w:cs="Arial"/>
                <w:color w:val="000000" w:themeColor="text1"/>
                <w:sz w:val="22"/>
                <w:szCs w:val="22"/>
              </w:rPr>
              <w:t xml:space="preserve">, </w:t>
            </w:r>
            <w:r w:rsidR="00FF7313">
              <w:rPr>
                <w:rFonts w:ascii="Arial" w:hAnsi="Arial" w:cs="Arial"/>
                <w:color w:val="000000" w:themeColor="text1"/>
                <w:sz w:val="22"/>
                <w:szCs w:val="22"/>
              </w:rPr>
              <w:t>el gobierno se encuentra en l</w:t>
            </w:r>
            <w:r w:rsidR="00D61440">
              <w:rPr>
                <w:rFonts w:ascii="Arial" w:hAnsi="Arial" w:cs="Arial"/>
                <w:color w:val="000000" w:themeColor="text1"/>
                <w:sz w:val="22"/>
                <w:szCs w:val="22"/>
              </w:rPr>
              <w:t>a</w:t>
            </w:r>
            <w:r w:rsidR="00FF7313">
              <w:rPr>
                <w:rFonts w:ascii="Arial" w:hAnsi="Arial" w:cs="Arial"/>
                <w:color w:val="000000" w:themeColor="text1"/>
                <w:sz w:val="22"/>
                <w:szCs w:val="22"/>
              </w:rPr>
              <w:t xml:space="preserve"> </w:t>
            </w:r>
            <w:r w:rsidR="007441E6">
              <w:rPr>
                <w:rFonts w:ascii="Arial" w:hAnsi="Arial" w:cs="Arial"/>
                <w:color w:val="000000" w:themeColor="text1"/>
                <w:sz w:val="22"/>
                <w:szCs w:val="22"/>
              </w:rPr>
              <w:t xml:space="preserve">formulación del Pacto Territorial </w:t>
            </w:r>
            <w:r w:rsidR="00FF7313">
              <w:rPr>
                <w:rFonts w:ascii="Arial" w:hAnsi="Arial" w:cs="Arial"/>
                <w:color w:val="000000" w:themeColor="text1"/>
                <w:sz w:val="22"/>
                <w:szCs w:val="22"/>
              </w:rPr>
              <w:t>Catatumbo</w:t>
            </w:r>
            <w:r w:rsidR="007441E6">
              <w:rPr>
                <w:rFonts w:ascii="Arial" w:hAnsi="Arial" w:cs="Arial"/>
                <w:color w:val="000000" w:themeColor="text1"/>
                <w:sz w:val="22"/>
                <w:szCs w:val="22"/>
              </w:rPr>
              <w:t>, dentro de los cuales está el ordenamiento territorial</w:t>
            </w:r>
            <w:r w:rsidR="00773D44">
              <w:rPr>
                <w:rFonts w:ascii="Arial" w:hAnsi="Arial" w:cs="Arial"/>
                <w:color w:val="000000" w:themeColor="text1"/>
                <w:sz w:val="22"/>
                <w:szCs w:val="22"/>
              </w:rPr>
              <w:t xml:space="preserve">, punto en el que participan IGAC, DNP, SNR, identificando </w:t>
            </w:r>
            <w:r w:rsidR="001232F5">
              <w:rPr>
                <w:rFonts w:ascii="Arial" w:hAnsi="Arial" w:cs="Arial"/>
                <w:color w:val="000000" w:themeColor="text1"/>
                <w:sz w:val="22"/>
                <w:szCs w:val="22"/>
              </w:rPr>
              <w:t>la importancia de proyectar un plan urgente para el cumplimiento de las órdenes de la sentencia de tutela 52 de 2017.</w:t>
            </w:r>
            <w:r w:rsidR="00050810">
              <w:rPr>
                <w:rFonts w:ascii="Arial" w:hAnsi="Arial" w:cs="Arial"/>
                <w:color w:val="000000" w:themeColor="text1"/>
                <w:sz w:val="22"/>
                <w:szCs w:val="22"/>
              </w:rPr>
              <w:t xml:space="preserve"> En relación con los planes sectoriales ya fueron acogidos por cada Ministerio, encontrándose pendiente únicamente el relacionado con el sector de la salud</w:t>
            </w:r>
            <w:r w:rsidR="00037455">
              <w:rPr>
                <w:rFonts w:ascii="Arial" w:hAnsi="Arial" w:cs="Arial"/>
                <w:color w:val="000000" w:themeColor="text1"/>
                <w:sz w:val="22"/>
                <w:szCs w:val="22"/>
              </w:rPr>
              <w:t xml:space="preserve">, </w:t>
            </w:r>
            <w:r w:rsidR="00644366">
              <w:rPr>
                <w:rFonts w:ascii="Arial" w:hAnsi="Arial" w:cs="Arial"/>
                <w:color w:val="000000" w:themeColor="text1"/>
                <w:sz w:val="22"/>
                <w:szCs w:val="22"/>
              </w:rPr>
              <w:t xml:space="preserve">ahora bien, ninguno cuenta con enfoque territorial por lo que se tiene como reto, en el gobierno nacional, de realizar revisión y actualización de los mismos, </w:t>
            </w:r>
            <w:r w:rsidR="00142648">
              <w:rPr>
                <w:rFonts w:ascii="Arial" w:hAnsi="Arial" w:cs="Arial"/>
                <w:color w:val="000000" w:themeColor="text1"/>
                <w:sz w:val="22"/>
                <w:szCs w:val="22"/>
              </w:rPr>
              <w:t xml:space="preserve">vinculando las particularidades de cada territorio y no generalizarlos. </w:t>
            </w:r>
          </w:p>
          <w:p w14:paraId="289B39B2" w14:textId="77777777" w:rsidR="00D61440" w:rsidRDefault="00D61440" w:rsidP="00555A17">
            <w:pPr>
              <w:spacing w:line="276" w:lineRule="auto"/>
              <w:jc w:val="both"/>
              <w:rPr>
                <w:rFonts w:ascii="Arial" w:hAnsi="Arial" w:cs="Arial"/>
                <w:color w:val="000000" w:themeColor="text1"/>
                <w:sz w:val="22"/>
                <w:szCs w:val="22"/>
              </w:rPr>
            </w:pPr>
          </w:p>
          <w:p w14:paraId="16CA5F02" w14:textId="4B2873C5" w:rsidR="00D61440" w:rsidRPr="00576862" w:rsidRDefault="001976C9" w:rsidP="00576862">
            <w:pPr>
              <w:pStyle w:val="Prrafodelista"/>
              <w:numPr>
                <w:ilvl w:val="0"/>
                <w:numId w:val="33"/>
              </w:numPr>
              <w:spacing w:line="276" w:lineRule="auto"/>
              <w:jc w:val="both"/>
              <w:rPr>
                <w:rFonts w:ascii="Arial" w:hAnsi="Arial" w:cs="Arial"/>
                <w:color w:val="000000" w:themeColor="text1"/>
                <w:sz w:val="22"/>
                <w:szCs w:val="22"/>
              </w:rPr>
            </w:pPr>
            <w:r w:rsidRPr="00576862">
              <w:rPr>
                <w:rFonts w:ascii="Arial" w:hAnsi="Arial" w:cs="Arial"/>
                <w:color w:val="000000" w:themeColor="text1"/>
                <w:sz w:val="22"/>
                <w:szCs w:val="22"/>
              </w:rPr>
              <w:t xml:space="preserve">Hacen un llamado al Ministerio de Agricultura, </w:t>
            </w:r>
            <w:r w:rsidR="00787AC5" w:rsidRPr="00576862">
              <w:rPr>
                <w:rFonts w:ascii="Arial" w:hAnsi="Arial" w:cs="Arial"/>
                <w:color w:val="000000" w:themeColor="text1"/>
                <w:sz w:val="22"/>
                <w:szCs w:val="22"/>
              </w:rPr>
              <w:t xml:space="preserve">que </w:t>
            </w:r>
            <w:r w:rsidR="00576862" w:rsidRPr="00576862">
              <w:rPr>
                <w:rFonts w:ascii="Arial" w:hAnsi="Arial" w:cs="Arial"/>
                <w:color w:val="000000" w:themeColor="text1"/>
                <w:sz w:val="22"/>
                <w:szCs w:val="22"/>
              </w:rPr>
              <w:t>dé</w:t>
            </w:r>
            <w:r w:rsidR="00787AC5" w:rsidRPr="00576862">
              <w:rPr>
                <w:rFonts w:ascii="Arial" w:hAnsi="Arial" w:cs="Arial"/>
                <w:color w:val="000000" w:themeColor="text1"/>
                <w:sz w:val="22"/>
                <w:szCs w:val="22"/>
              </w:rPr>
              <w:t xml:space="preserve"> respuesta a la propuesta presentada por la comunidad a la Ministra, que tiene como fin la recuperación de 19 complejos cenagosos del Valle del Magdalena.</w:t>
            </w:r>
          </w:p>
          <w:p w14:paraId="505B92D2" w14:textId="2B297153" w:rsidR="00EA1B15" w:rsidRDefault="00EA1B15" w:rsidP="00555A17">
            <w:pPr>
              <w:spacing w:line="276" w:lineRule="auto"/>
              <w:jc w:val="both"/>
              <w:rPr>
                <w:rFonts w:ascii="Arial" w:hAnsi="Arial" w:cs="Arial"/>
                <w:color w:val="000000" w:themeColor="text1"/>
                <w:sz w:val="22"/>
                <w:szCs w:val="22"/>
              </w:rPr>
            </w:pPr>
          </w:p>
          <w:p w14:paraId="58611B22" w14:textId="78D47B95" w:rsidR="00323DAE" w:rsidRPr="00834E94" w:rsidRDefault="009C4AEB" w:rsidP="00834E94">
            <w:pPr>
              <w:pStyle w:val="Prrafodelista"/>
              <w:numPr>
                <w:ilvl w:val="0"/>
                <w:numId w:val="33"/>
              </w:numPr>
              <w:spacing w:line="276" w:lineRule="auto"/>
              <w:jc w:val="both"/>
              <w:rPr>
                <w:rFonts w:ascii="Arial" w:hAnsi="Arial" w:cs="Arial"/>
                <w:color w:val="000000" w:themeColor="text1"/>
                <w:sz w:val="22"/>
                <w:szCs w:val="22"/>
              </w:rPr>
            </w:pPr>
            <w:r w:rsidRPr="00834E94">
              <w:rPr>
                <w:rFonts w:ascii="Arial" w:hAnsi="Arial" w:cs="Arial"/>
                <w:color w:val="000000" w:themeColor="text1"/>
                <w:sz w:val="22"/>
                <w:szCs w:val="22"/>
              </w:rPr>
              <w:t>¿</w:t>
            </w:r>
            <w:r w:rsidR="003421AF" w:rsidRPr="00834E94">
              <w:rPr>
                <w:rFonts w:ascii="Arial" w:hAnsi="Arial" w:cs="Arial"/>
                <w:color w:val="000000" w:themeColor="text1"/>
                <w:sz w:val="22"/>
                <w:szCs w:val="22"/>
              </w:rPr>
              <w:t>Qu</w:t>
            </w:r>
            <w:r w:rsidRPr="00834E94">
              <w:rPr>
                <w:rFonts w:ascii="Arial" w:hAnsi="Arial" w:cs="Arial"/>
                <w:color w:val="000000" w:themeColor="text1"/>
                <w:sz w:val="22"/>
                <w:szCs w:val="22"/>
              </w:rPr>
              <w:t>é</w:t>
            </w:r>
            <w:r w:rsidR="003421AF" w:rsidRPr="00834E94">
              <w:rPr>
                <w:rFonts w:ascii="Arial" w:hAnsi="Arial" w:cs="Arial"/>
                <w:color w:val="000000" w:themeColor="text1"/>
                <w:sz w:val="22"/>
                <w:szCs w:val="22"/>
              </w:rPr>
              <w:t xml:space="preserve"> política dentro del PND, </w:t>
            </w:r>
            <w:r w:rsidR="00CE7049" w:rsidRPr="00834E94">
              <w:rPr>
                <w:rFonts w:ascii="Arial" w:hAnsi="Arial" w:cs="Arial"/>
                <w:color w:val="000000" w:themeColor="text1"/>
                <w:sz w:val="22"/>
                <w:szCs w:val="22"/>
              </w:rPr>
              <w:t xml:space="preserve">tiene el gobierno </w:t>
            </w:r>
            <w:r w:rsidR="003421AF" w:rsidRPr="00834E94">
              <w:rPr>
                <w:rFonts w:ascii="Arial" w:hAnsi="Arial" w:cs="Arial"/>
                <w:color w:val="000000" w:themeColor="text1"/>
                <w:sz w:val="22"/>
                <w:szCs w:val="22"/>
              </w:rPr>
              <w:t xml:space="preserve">en relación con las </w:t>
            </w:r>
            <w:r w:rsidR="00CC793F" w:rsidRPr="00834E94">
              <w:rPr>
                <w:rFonts w:ascii="Arial" w:hAnsi="Arial" w:cs="Arial"/>
                <w:color w:val="000000" w:themeColor="text1"/>
                <w:sz w:val="22"/>
                <w:szCs w:val="22"/>
              </w:rPr>
              <w:t>Corporaciones Autónomas</w:t>
            </w:r>
            <w:r w:rsidRPr="00834E94">
              <w:rPr>
                <w:rFonts w:ascii="Arial" w:hAnsi="Arial" w:cs="Arial"/>
                <w:color w:val="000000" w:themeColor="text1"/>
                <w:sz w:val="22"/>
                <w:szCs w:val="22"/>
              </w:rPr>
              <w:t>?</w:t>
            </w:r>
          </w:p>
          <w:p w14:paraId="39B4127C" w14:textId="77777777" w:rsidR="009C4AEB" w:rsidRDefault="009C4AEB" w:rsidP="00555A17">
            <w:pPr>
              <w:spacing w:line="276" w:lineRule="auto"/>
              <w:jc w:val="both"/>
              <w:rPr>
                <w:rFonts w:ascii="Arial" w:hAnsi="Arial" w:cs="Arial"/>
                <w:color w:val="000000" w:themeColor="text1"/>
                <w:sz w:val="22"/>
                <w:szCs w:val="22"/>
              </w:rPr>
            </w:pPr>
          </w:p>
          <w:p w14:paraId="4F297C29" w14:textId="5E92D7FC" w:rsidR="009C4AEB" w:rsidRDefault="009C4AEB"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CAR están regladas por Ministerio de Ambiente</w:t>
            </w:r>
            <w:r w:rsidR="00682B22">
              <w:rPr>
                <w:rFonts w:ascii="Arial" w:hAnsi="Arial" w:cs="Arial"/>
                <w:color w:val="000000" w:themeColor="text1"/>
                <w:sz w:val="22"/>
                <w:szCs w:val="22"/>
              </w:rPr>
              <w:t xml:space="preserve"> por lo que la problemática se transmitirá al sector correspondiente.</w:t>
            </w:r>
          </w:p>
          <w:p w14:paraId="5C2B6795" w14:textId="77777777" w:rsidR="002D63FE" w:rsidRDefault="002D63FE" w:rsidP="00555A17">
            <w:pPr>
              <w:spacing w:line="276" w:lineRule="auto"/>
              <w:jc w:val="both"/>
              <w:rPr>
                <w:rFonts w:ascii="Arial" w:hAnsi="Arial" w:cs="Arial"/>
                <w:color w:val="000000" w:themeColor="text1"/>
                <w:sz w:val="22"/>
                <w:szCs w:val="22"/>
              </w:rPr>
            </w:pPr>
          </w:p>
          <w:p w14:paraId="7352E1EA" w14:textId="3A5862F9" w:rsidR="002D63FE" w:rsidRPr="00834E94" w:rsidRDefault="002D63FE" w:rsidP="00834E94">
            <w:pPr>
              <w:pStyle w:val="Prrafodelista"/>
              <w:numPr>
                <w:ilvl w:val="0"/>
                <w:numId w:val="34"/>
              </w:numPr>
              <w:spacing w:line="276" w:lineRule="auto"/>
              <w:jc w:val="both"/>
              <w:rPr>
                <w:rFonts w:ascii="Arial" w:hAnsi="Arial" w:cs="Arial"/>
                <w:color w:val="000000" w:themeColor="text1"/>
                <w:sz w:val="22"/>
                <w:szCs w:val="22"/>
              </w:rPr>
            </w:pPr>
            <w:r w:rsidRPr="00834E94">
              <w:rPr>
                <w:rFonts w:ascii="Arial" w:hAnsi="Arial" w:cs="Arial"/>
                <w:color w:val="000000" w:themeColor="text1"/>
                <w:sz w:val="22"/>
                <w:szCs w:val="22"/>
              </w:rPr>
              <w:t>¿</w:t>
            </w:r>
            <w:r w:rsidR="00713274" w:rsidRPr="00834E94">
              <w:rPr>
                <w:rFonts w:ascii="Arial" w:hAnsi="Arial" w:cs="Arial"/>
                <w:color w:val="000000" w:themeColor="text1"/>
                <w:sz w:val="22"/>
                <w:szCs w:val="22"/>
              </w:rPr>
              <w:t>Se ha tenido en cuenta el levantamiento de medidas cautelar de</w:t>
            </w:r>
            <w:r w:rsidR="00E8430A" w:rsidRPr="00834E94">
              <w:rPr>
                <w:rFonts w:ascii="Arial" w:hAnsi="Arial" w:cs="Arial"/>
                <w:color w:val="000000" w:themeColor="text1"/>
                <w:sz w:val="22"/>
                <w:szCs w:val="22"/>
              </w:rPr>
              <w:t xml:space="preserve"> RUPTA</w:t>
            </w:r>
            <w:r w:rsidRPr="00834E94">
              <w:rPr>
                <w:rFonts w:ascii="Arial" w:hAnsi="Arial" w:cs="Arial"/>
                <w:color w:val="000000" w:themeColor="text1"/>
                <w:sz w:val="22"/>
                <w:szCs w:val="22"/>
              </w:rPr>
              <w:t>?</w:t>
            </w:r>
          </w:p>
          <w:p w14:paraId="1A8BFD75" w14:textId="77777777" w:rsidR="00E8430A" w:rsidRDefault="00E8430A" w:rsidP="00555A17">
            <w:pPr>
              <w:spacing w:line="276" w:lineRule="auto"/>
              <w:jc w:val="both"/>
              <w:rPr>
                <w:rFonts w:ascii="Arial" w:hAnsi="Arial" w:cs="Arial"/>
                <w:color w:val="000000" w:themeColor="text1"/>
                <w:sz w:val="22"/>
                <w:szCs w:val="22"/>
              </w:rPr>
            </w:pPr>
          </w:p>
          <w:p w14:paraId="6AF25131" w14:textId="61DF4282" w:rsidR="00E8430A" w:rsidRDefault="00E8430A"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URT cuenta con la competencia para el levantamiento de las metidas cautelares como la del RUPTA</w:t>
            </w:r>
            <w:r w:rsidR="008F12C9">
              <w:rPr>
                <w:rFonts w:ascii="Arial" w:hAnsi="Arial" w:cs="Arial"/>
                <w:color w:val="000000" w:themeColor="text1"/>
                <w:sz w:val="22"/>
                <w:szCs w:val="22"/>
              </w:rPr>
              <w:t>.</w:t>
            </w:r>
          </w:p>
          <w:p w14:paraId="30C0DF30" w14:textId="77777777" w:rsidR="008F12C9" w:rsidRDefault="008F12C9" w:rsidP="00555A17">
            <w:pPr>
              <w:spacing w:line="276" w:lineRule="auto"/>
              <w:jc w:val="both"/>
              <w:rPr>
                <w:rFonts w:ascii="Arial" w:hAnsi="Arial" w:cs="Arial"/>
                <w:color w:val="000000" w:themeColor="text1"/>
                <w:sz w:val="22"/>
                <w:szCs w:val="22"/>
              </w:rPr>
            </w:pPr>
          </w:p>
          <w:p w14:paraId="76925CCB" w14:textId="4E823CC5" w:rsidR="008F12C9" w:rsidRPr="00834E94" w:rsidRDefault="008F12C9" w:rsidP="00834E94">
            <w:pPr>
              <w:pStyle w:val="Prrafodelista"/>
              <w:numPr>
                <w:ilvl w:val="0"/>
                <w:numId w:val="34"/>
              </w:numPr>
              <w:spacing w:line="276" w:lineRule="auto"/>
              <w:jc w:val="both"/>
              <w:rPr>
                <w:rFonts w:ascii="Arial" w:hAnsi="Arial" w:cs="Arial"/>
                <w:color w:val="000000" w:themeColor="text1"/>
                <w:sz w:val="22"/>
                <w:szCs w:val="22"/>
              </w:rPr>
            </w:pPr>
            <w:r w:rsidRPr="00834E94">
              <w:rPr>
                <w:rFonts w:ascii="Arial" w:hAnsi="Arial" w:cs="Arial"/>
                <w:color w:val="000000" w:themeColor="text1"/>
                <w:sz w:val="22"/>
                <w:szCs w:val="22"/>
              </w:rPr>
              <w:t xml:space="preserve">¿Las organizaciones o asociaciones </w:t>
            </w:r>
            <w:r w:rsidR="00A65D41" w:rsidRPr="00834E94">
              <w:rPr>
                <w:rFonts w:ascii="Arial" w:hAnsi="Arial" w:cs="Arial"/>
                <w:color w:val="000000" w:themeColor="text1"/>
                <w:sz w:val="22"/>
                <w:szCs w:val="22"/>
              </w:rPr>
              <w:t>pueden realizar p</w:t>
            </w:r>
            <w:r w:rsidR="0029677F" w:rsidRPr="00834E94">
              <w:rPr>
                <w:rFonts w:ascii="Arial" w:hAnsi="Arial" w:cs="Arial"/>
                <w:color w:val="000000" w:themeColor="text1"/>
                <w:sz w:val="22"/>
                <w:szCs w:val="22"/>
              </w:rPr>
              <w:t>r</w:t>
            </w:r>
            <w:r w:rsidR="00A65D41" w:rsidRPr="00834E94">
              <w:rPr>
                <w:rFonts w:ascii="Arial" w:hAnsi="Arial" w:cs="Arial"/>
                <w:color w:val="000000" w:themeColor="text1"/>
                <w:sz w:val="22"/>
                <w:szCs w:val="22"/>
              </w:rPr>
              <w:t>oyectos para realizar los estudios de agrología para conocer la vocación del uso del suelo</w:t>
            </w:r>
            <w:r w:rsidRPr="00834E94">
              <w:rPr>
                <w:rFonts w:ascii="Arial" w:hAnsi="Arial" w:cs="Arial"/>
                <w:color w:val="000000" w:themeColor="text1"/>
                <w:sz w:val="22"/>
                <w:szCs w:val="22"/>
              </w:rPr>
              <w:t>?</w:t>
            </w:r>
          </w:p>
          <w:p w14:paraId="5578004D" w14:textId="77777777" w:rsidR="0029677F" w:rsidRDefault="0029677F" w:rsidP="00555A17">
            <w:pPr>
              <w:spacing w:line="276" w:lineRule="auto"/>
              <w:jc w:val="both"/>
              <w:rPr>
                <w:rFonts w:ascii="Arial" w:hAnsi="Arial" w:cs="Arial"/>
                <w:color w:val="000000" w:themeColor="text1"/>
                <w:sz w:val="22"/>
                <w:szCs w:val="22"/>
              </w:rPr>
            </w:pPr>
          </w:p>
          <w:p w14:paraId="46ACA051" w14:textId="211C31A3" w:rsidR="0029677F" w:rsidRDefault="00922309"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El DNP responde, </w:t>
            </w:r>
            <w:r w:rsidR="003F69D8">
              <w:rPr>
                <w:rFonts w:ascii="Arial" w:hAnsi="Arial" w:cs="Arial"/>
                <w:color w:val="000000" w:themeColor="text1"/>
                <w:sz w:val="22"/>
                <w:szCs w:val="22"/>
              </w:rPr>
              <w:t xml:space="preserve">el IGAC realiza los </w:t>
            </w:r>
            <w:r w:rsidR="003D3644">
              <w:rPr>
                <w:rFonts w:ascii="Arial" w:hAnsi="Arial" w:cs="Arial"/>
                <w:color w:val="000000" w:themeColor="text1"/>
                <w:sz w:val="22"/>
                <w:szCs w:val="22"/>
              </w:rPr>
              <w:t>estudios</w:t>
            </w:r>
            <w:r w:rsidR="003F69D8">
              <w:rPr>
                <w:rFonts w:ascii="Arial" w:hAnsi="Arial" w:cs="Arial"/>
                <w:color w:val="000000" w:themeColor="text1"/>
                <w:sz w:val="22"/>
                <w:szCs w:val="22"/>
              </w:rPr>
              <w:t xml:space="preserve"> de agrología en conjunto con la comunidad.</w:t>
            </w:r>
            <w:r>
              <w:rPr>
                <w:rFonts w:ascii="Arial" w:hAnsi="Arial" w:cs="Arial"/>
                <w:color w:val="000000" w:themeColor="text1"/>
                <w:sz w:val="22"/>
                <w:szCs w:val="22"/>
              </w:rPr>
              <w:t xml:space="preserve"> Resolución Única de Gestión Catastral de IGAC.</w:t>
            </w:r>
          </w:p>
          <w:p w14:paraId="2FADE829" w14:textId="77777777" w:rsidR="00EE66B4" w:rsidRDefault="00EE66B4" w:rsidP="00555A17">
            <w:pPr>
              <w:spacing w:line="276" w:lineRule="auto"/>
              <w:jc w:val="both"/>
              <w:rPr>
                <w:rFonts w:ascii="Arial" w:hAnsi="Arial" w:cs="Arial"/>
                <w:color w:val="000000" w:themeColor="text1"/>
                <w:sz w:val="22"/>
                <w:szCs w:val="22"/>
              </w:rPr>
            </w:pPr>
          </w:p>
          <w:p w14:paraId="719D980A" w14:textId="32FD7ABB" w:rsidR="00EE66B4" w:rsidRPr="00CF798F" w:rsidRDefault="00EE66B4" w:rsidP="00EE66B4">
            <w:pPr>
              <w:widowControl w:val="0"/>
              <w:spacing w:line="276" w:lineRule="auto"/>
              <w:jc w:val="both"/>
              <w:rPr>
                <w:rFonts w:ascii="Arial" w:hAnsi="Arial" w:cs="Arial"/>
                <w:b/>
                <w:bCs/>
                <w:color w:val="000000" w:themeColor="text1"/>
                <w:sz w:val="22"/>
                <w:szCs w:val="22"/>
                <w:lang w:val="pt-BR"/>
              </w:rPr>
            </w:pPr>
            <w:r w:rsidRPr="00CF798F">
              <w:rPr>
                <w:rFonts w:ascii="Arial" w:hAnsi="Arial" w:cs="Arial"/>
                <w:b/>
                <w:bCs/>
                <w:color w:val="000000" w:themeColor="text1"/>
                <w:sz w:val="22"/>
                <w:szCs w:val="22"/>
                <w:lang w:val="pt-BR"/>
              </w:rPr>
              <w:t xml:space="preserve">Día </w:t>
            </w:r>
            <w:r>
              <w:rPr>
                <w:rFonts w:ascii="Arial" w:hAnsi="Arial" w:cs="Arial"/>
                <w:b/>
                <w:bCs/>
                <w:color w:val="000000" w:themeColor="text1"/>
                <w:sz w:val="22"/>
                <w:szCs w:val="22"/>
                <w:lang w:val="pt-BR"/>
              </w:rPr>
              <w:t>2</w:t>
            </w:r>
            <w:r w:rsidRPr="00CF798F">
              <w:rPr>
                <w:rFonts w:ascii="Arial" w:hAnsi="Arial" w:cs="Arial"/>
                <w:b/>
                <w:bCs/>
                <w:color w:val="000000" w:themeColor="text1"/>
                <w:sz w:val="22"/>
                <w:szCs w:val="22"/>
                <w:lang w:val="pt-BR"/>
              </w:rPr>
              <w:t xml:space="preserve"> - Jornada </w:t>
            </w:r>
            <w:r>
              <w:rPr>
                <w:rFonts w:ascii="Arial" w:hAnsi="Arial" w:cs="Arial"/>
                <w:b/>
                <w:bCs/>
                <w:color w:val="000000" w:themeColor="text1"/>
                <w:sz w:val="22"/>
                <w:szCs w:val="22"/>
                <w:lang w:val="pt-BR"/>
              </w:rPr>
              <w:t>2</w:t>
            </w:r>
            <w:r w:rsidRPr="00CF798F">
              <w:rPr>
                <w:rFonts w:ascii="Arial" w:hAnsi="Arial" w:cs="Arial"/>
                <w:b/>
                <w:bCs/>
                <w:color w:val="000000" w:themeColor="text1"/>
                <w:sz w:val="22"/>
                <w:szCs w:val="22"/>
                <w:lang w:val="pt-BR"/>
              </w:rPr>
              <w:t xml:space="preserve"> (8:</w:t>
            </w:r>
            <w:r w:rsidR="00F26D51">
              <w:rPr>
                <w:rFonts w:ascii="Arial" w:hAnsi="Arial" w:cs="Arial"/>
                <w:b/>
                <w:bCs/>
                <w:color w:val="000000" w:themeColor="text1"/>
                <w:sz w:val="22"/>
                <w:szCs w:val="22"/>
                <w:lang w:val="pt-BR"/>
              </w:rPr>
              <w:t>3</w:t>
            </w:r>
            <w:r w:rsidRPr="00CF798F">
              <w:rPr>
                <w:rFonts w:ascii="Arial" w:hAnsi="Arial" w:cs="Arial"/>
                <w:b/>
                <w:bCs/>
                <w:color w:val="000000" w:themeColor="text1"/>
                <w:sz w:val="22"/>
                <w:szCs w:val="22"/>
                <w:lang w:val="pt-BR"/>
              </w:rPr>
              <w:t xml:space="preserve">0 a.m. – </w:t>
            </w:r>
            <w:r w:rsidR="00F26D51">
              <w:rPr>
                <w:rFonts w:ascii="Arial" w:hAnsi="Arial" w:cs="Arial"/>
                <w:b/>
                <w:bCs/>
                <w:color w:val="000000" w:themeColor="text1"/>
                <w:sz w:val="22"/>
                <w:szCs w:val="22"/>
                <w:lang w:val="pt-BR"/>
              </w:rPr>
              <w:t>4</w:t>
            </w:r>
            <w:r w:rsidRPr="00CF798F">
              <w:rPr>
                <w:rFonts w:ascii="Arial" w:hAnsi="Arial" w:cs="Arial"/>
                <w:b/>
                <w:bCs/>
                <w:color w:val="000000" w:themeColor="text1"/>
                <w:sz w:val="22"/>
                <w:szCs w:val="22"/>
                <w:lang w:val="pt-BR"/>
              </w:rPr>
              <w:t>:00 p.m.):</w:t>
            </w:r>
          </w:p>
          <w:p w14:paraId="32299995" w14:textId="77777777" w:rsidR="00EE66B4" w:rsidRDefault="00EE66B4" w:rsidP="00555A17">
            <w:pPr>
              <w:spacing w:line="276" w:lineRule="auto"/>
              <w:jc w:val="both"/>
              <w:rPr>
                <w:rFonts w:ascii="Arial" w:hAnsi="Arial" w:cs="Arial"/>
                <w:color w:val="000000" w:themeColor="text1"/>
                <w:sz w:val="22"/>
                <w:szCs w:val="22"/>
                <w:lang w:val="pt-BR"/>
              </w:rPr>
            </w:pPr>
          </w:p>
          <w:p w14:paraId="00F5A5D3" w14:textId="77777777" w:rsidR="00C311CE" w:rsidRPr="0096652E" w:rsidRDefault="00C311CE" w:rsidP="00C311CE">
            <w:pPr>
              <w:widowControl w:val="0"/>
              <w:spacing w:line="276" w:lineRule="auto"/>
              <w:jc w:val="both"/>
              <w:rPr>
                <w:rFonts w:ascii="Arial" w:hAnsi="Arial" w:cs="Arial"/>
                <w:color w:val="000000" w:themeColor="text1"/>
                <w:sz w:val="22"/>
                <w:szCs w:val="22"/>
              </w:rPr>
            </w:pPr>
            <w:r w:rsidRPr="0096652E">
              <w:rPr>
                <w:rFonts w:ascii="Arial" w:hAnsi="Arial" w:cs="Arial"/>
                <w:color w:val="000000" w:themeColor="text1"/>
                <w:sz w:val="22"/>
                <w:szCs w:val="22"/>
              </w:rPr>
              <w:lastRenderedPageBreak/>
              <w:t>A las 8:40 se inici</w:t>
            </w:r>
            <w:r>
              <w:rPr>
                <w:rFonts w:ascii="Arial" w:hAnsi="Arial" w:cs="Arial"/>
                <w:color w:val="000000" w:themeColor="text1"/>
                <w:sz w:val="22"/>
                <w:szCs w:val="22"/>
              </w:rPr>
              <w:t>ó</w:t>
            </w:r>
            <w:r w:rsidRPr="0096652E">
              <w:rPr>
                <w:rFonts w:ascii="Arial" w:hAnsi="Arial" w:cs="Arial"/>
                <w:color w:val="000000" w:themeColor="text1"/>
                <w:sz w:val="22"/>
                <w:szCs w:val="22"/>
              </w:rPr>
              <w:t xml:space="preserve"> la jornada con la presentación y asignación de espacios para las distintas mesas de trabajo (campesinos, víctimas, jóvenes y mujeres rurales), así como la presentación de los colaboradores de las distintas entidades que acompañaron cada mesa.</w:t>
            </w:r>
          </w:p>
          <w:p w14:paraId="54BDACB6" w14:textId="77777777" w:rsidR="00C311CE" w:rsidRDefault="00C311CE" w:rsidP="00555A17">
            <w:pPr>
              <w:spacing w:line="276" w:lineRule="auto"/>
              <w:jc w:val="both"/>
              <w:rPr>
                <w:rFonts w:ascii="Arial" w:hAnsi="Arial" w:cs="Arial"/>
                <w:color w:val="000000" w:themeColor="text1"/>
                <w:sz w:val="22"/>
                <w:szCs w:val="22"/>
              </w:rPr>
            </w:pPr>
          </w:p>
          <w:p w14:paraId="09F2BF4F" w14:textId="0C7C97F0" w:rsidR="00C311CE" w:rsidRDefault="00892928"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metodología planteada en las mesas de trabajo </w:t>
            </w:r>
            <w:r w:rsidR="00FF6B16">
              <w:rPr>
                <w:rFonts w:ascii="Arial" w:hAnsi="Arial" w:cs="Arial"/>
                <w:color w:val="000000" w:themeColor="text1"/>
                <w:sz w:val="22"/>
                <w:szCs w:val="22"/>
              </w:rPr>
              <w:t>consistió en la generación de espacios para cada uno de los cua</w:t>
            </w:r>
            <w:r w:rsidR="00B76C5E">
              <w:rPr>
                <w:rFonts w:ascii="Arial" w:hAnsi="Arial" w:cs="Arial"/>
                <w:color w:val="000000" w:themeColor="text1"/>
                <w:sz w:val="22"/>
                <w:szCs w:val="22"/>
              </w:rPr>
              <w:t>t</w:t>
            </w:r>
            <w:r w:rsidR="00FF6B16">
              <w:rPr>
                <w:rFonts w:ascii="Arial" w:hAnsi="Arial" w:cs="Arial"/>
                <w:color w:val="000000" w:themeColor="text1"/>
                <w:sz w:val="22"/>
                <w:szCs w:val="22"/>
              </w:rPr>
              <w:t xml:space="preserve">ro grupos, quienes </w:t>
            </w:r>
            <w:r w:rsidR="00451784">
              <w:rPr>
                <w:rFonts w:ascii="Arial" w:hAnsi="Arial" w:cs="Arial"/>
                <w:color w:val="000000" w:themeColor="text1"/>
                <w:sz w:val="22"/>
                <w:szCs w:val="22"/>
              </w:rPr>
              <w:t xml:space="preserve">desarrollarán, en acompañamiento con relator y moderador, acuerdos para dar respuesta </w:t>
            </w:r>
            <w:r w:rsidR="004A6C4F">
              <w:rPr>
                <w:rFonts w:ascii="Arial" w:hAnsi="Arial" w:cs="Arial"/>
                <w:color w:val="000000" w:themeColor="text1"/>
                <w:sz w:val="22"/>
                <w:szCs w:val="22"/>
              </w:rPr>
              <w:t>a las siguientes preguntas:</w:t>
            </w:r>
          </w:p>
          <w:p w14:paraId="7A590C58" w14:textId="77777777" w:rsidR="004A6C4F" w:rsidRDefault="004A6C4F" w:rsidP="00555A17">
            <w:pPr>
              <w:spacing w:line="276" w:lineRule="auto"/>
              <w:jc w:val="both"/>
              <w:rPr>
                <w:rFonts w:ascii="Arial" w:hAnsi="Arial" w:cs="Arial"/>
                <w:color w:val="000000" w:themeColor="text1"/>
                <w:sz w:val="22"/>
                <w:szCs w:val="22"/>
              </w:rPr>
            </w:pPr>
          </w:p>
          <w:p w14:paraId="288FE387" w14:textId="75D5EF9C" w:rsidR="00CB0AAA" w:rsidRPr="00092AAC" w:rsidRDefault="00CB0AAA" w:rsidP="00092AAC">
            <w:pPr>
              <w:pStyle w:val="Prrafodelista"/>
              <w:numPr>
                <w:ilvl w:val="0"/>
                <w:numId w:val="32"/>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En su región ¿cuáles son las problemáticas más recurrentes en materia de acceso, uso y tenencia de la tierra? Partiendo de ello, ¿qué aportes o propuestas sugiere al Estado para el cumplimiento de la Sentencia SU-288 de 2022?</w:t>
            </w:r>
          </w:p>
          <w:p w14:paraId="2B37C305" w14:textId="77777777" w:rsidR="00092AAC" w:rsidRDefault="00CB0AAA" w:rsidP="00CB0AAA">
            <w:pPr>
              <w:pStyle w:val="Prrafodelista"/>
              <w:numPr>
                <w:ilvl w:val="0"/>
                <w:numId w:val="32"/>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14:paraId="5451AFC9" w14:textId="3D016390" w:rsidR="00CB0AAA" w:rsidRPr="001A2877" w:rsidRDefault="00CB0AAA" w:rsidP="00CB0AAA">
            <w:pPr>
              <w:pStyle w:val="Prrafodelista"/>
              <w:numPr>
                <w:ilvl w:val="0"/>
                <w:numId w:val="32"/>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¿Cómo le impacta a usted como (mujer rural, joven rural, víctima con presencia en la ruralidad o campesino) y al proceso organizativo que usted representa, el contenido y las órdenes proferidas por la Corte Constitucional en la Sentencia SU-288 de 2022?</w:t>
            </w:r>
          </w:p>
          <w:p w14:paraId="17A5AF5C" w14:textId="0A5855B9" w:rsidR="004A6C4F" w:rsidRPr="00092AAC" w:rsidRDefault="00CB0AAA" w:rsidP="00092AAC">
            <w:pPr>
              <w:pStyle w:val="Prrafodelista"/>
              <w:numPr>
                <w:ilvl w:val="0"/>
                <w:numId w:val="14"/>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14:paraId="7DF3BAF5" w14:textId="6E191A90" w:rsidR="00092AAC" w:rsidRPr="00092AAC" w:rsidRDefault="00092AAC" w:rsidP="00092AAC">
            <w:pPr>
              <w:pStyle w:val="Prrafodelista"/>
              <w:numPr>
                <w:ilvl w:val="0"/>
                <w:numId w:val="14"/>
              </w:numPr>
              <w:spacing w:line="276" w:lineRule="auto"/>
              <w:jc w:val="both"/>
              <w:rPr>
                <w:rFonts w:ascii="Arial" w:hAnsi="Arial" w:cs="Arial"/>
                <w:color w:val="000000" w:themeColor="text1"/>
                <w:sz w:val="22"/>
                <w:szCs w:val="22"/>
              </w:rPr>
            </w:pPr>
            <w:r w:rsidRPr="00092AAC">
              <w:rPr>
                <w:rFonts w:ascii="Arial" w:hAnsi="Arial" w:cs="Arial"/>
                <w:color w:val="000000" w:themeColor="text1"/>
                <w:sz w:val="22"/>
                <w:szCs w:val="22"/>
              </w:rPr>
              <w:t>¿Qué información considera usted debería estar disponible para cualquier ciudadano en torno al tema de tierras?</w:t>
            </w:r>
          </w:p>
          <w:p w14:paraId="2230E533" w14:textId="77777777" w:rsidR="00F20454" w:rsidRDefault="00F20454" w:rsidP="00555A17">
            <w:pPr>
              <w:spacing w:line="276" w:lineRule="auto"/>
              <w:jc w:val="both"/>
              <w:rPr>
                <w:rFonts w:ascii="Arial" w:hAnsi="Arial" w:cs="Arial"/>
                <w:color w:val="000000" w:themeColor="text1"/>
                <w:sz w:val="22"/>
                <w:szCs w:val="22"/>
              </w:rPr>
            </w:pPr>
          </w:p>
          <w:p w14:paraId="11AA2EAA" w14:textId="77777777" w:rsidR="00F20454" w:rsidRDefault="00185ED3"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Conformadas las mesas</w:t>
            </w:r>
            <w:r w:rsidR="00E406A7">
              <w:rPr>
                <w:rFonts w:ascii="Arial" w:hAnsi="Arial" w:cs="Arial"/>
                <w:color w:val="000000" w:themeColor="text1"/>
                <w:sz w:val="22"/>
                <w:szCs w:val="22"/>
              </w:rPr>
              <w:t>, cada una en colaboración de los moderadores y el relator, procedieron a iniciar la</w:t>
            </w:r>
            <w:r w:rsidR="00873608">
              <w:rPr>
                <w:rFonts w:ascii="Arial" w:hAnsi="Arial" w:cs="Arial"/>
                <w:color w:val="000000" w:themeColor="text1"/>
                <w:sz w:val="22"/>
                <w:szCs w:val="22"/>
              </w:rPr>
              <w:t>s intervenciones para dar respuesta a las cinco preguntas objeto de las mesas.</w:t>
            </w:r>
          </w:p>
          <w:p w14:paraId="7A2A4474" w14:textId="77777777" w:rsidR="00783915" w:rsidRDefault="00783915" w:rsidP="00555A17">
            <w:pPr>
              <w:spacing w:line="276" w:lineRule="auto"/>
              <w:jc w:val="both"/>
              <w:rPr>
                <w:rFonts w:ascii="Arial" w:hAnsi="Arial" w:cs="Arial"/>
                <w:color w:val="000000" w:themeColor="text1"/>
                <w:sz w:val="22"/>
                <w:szCs w:val="22"/>
              </w:rPr>
            </w:pPr>
          </w:p>
          <w:p w14:paraId="6141C1E4" w14:textId="77777777" w:rsidR="00783915" w:rsidRDefault="00783915" w:rsidP="00555A17">
            <w:p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Receso: 11:50</w:t>
            </w:r>
            <w:r w:rsidR="002B6FB7">
              <w:rPr>
                <w:rFonts w:ascii="Arial" w:hAnsi="Arial" w:cs="Arial"/>
                <w:b/>
                <w:bCs/>
                <w:color w:val="000000" w:themeColor="text1"/>
                <w:sz w:val="22"/>
                <w:szCs w:val="22"/>
              </w:rPr>
              <w:t xml:space="preserve"> a.m.</w:t>
            </w:r>
            <w:r>
              <w:rPr>
                <w:rFonts w:ascii="Arial" w:hAnsi="Arial" w:cs="Arial"/>
                <w:b/>
                <w:bCs/>
                <w:color w:val="000000" w:themeColor="text1"/>
                <w:sz w:val="22"/>
                <w:szCs w:val="22"/>
              </w:rPr>
              <w:t xml:space="preserve"> </w:t>
            </w:r>
            <w:r w:rsidR="002B6FB7">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002B6FB7">
              <w:rPr>
                <w:rFonts w:ascii="Arial" w:hAnsi="Arial" w:cs="Arial"/>
                <w:b/>
                <w:bCs/>
                <w:color w:val="000000" w:themeColor="text1"/>
                <w:sz w:val="22"/>
                <w:szCs w:val="22"/>
              </w:rPr>
              <w:t>2:00 p.m.</w:t>
            </w:r>
          </w:p>
          <w:p w14:paraId="5CF90E67" w14:textId="77777777" w:rsidR="00B41F56" w:rsidRDefault="00B41F56" w:rsidP="00555A17">
            <w:pPr>
              <w:spacing w:line="276" w:lineRule="auto"/>
              <w:jc w:val="both"/>
              <w:rPr>
                <w:rFonts w:ascii="Arial" w:hAnsi="Arial" w:cs="Arial"/>
                <w:b/>
                <w:bCs/>
                <w:color w:val="000000" w:themeColor="text1"/>
                <w:sz w:val="22"/>
                <w:szCs w:val="22"/>
              </w:rPr>
            </w:pPr>
          </w:p>
          <w:p w14:paraId="54FB58D7" w14:textId="77777777" w:rsidR="00B41F56" w:rsidRDefault="001C6D36" w:rsidP="00555A17">
            <w:p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2:00 p.m. socialización de las conclusiones y respuestas de las mesas de trabajo</w:t>
            </w:r>
          </w:p>
          <w:p w14:paraId="1B720595" w14:textId="77777777" w:rsidR="00F47A57" w:rsidRDefault="00F47A57" w:rsidP="00555A17">
            <w:pPr>
              <w:spacing w:line="276" w:lineRule="auto"/>
              <w:jc w:val="both"/>
              <w:rPr>
                <w:rFonts w:ascii="Arial" w:hAnsi="Arial" w:cs="Arial"/>
                <w:b/>
                <w:bCs/>
                <w:color w:val="000000" w:themeColor="text1"/>
                <w:sz w:val="22"/>
                <w:szCs w:val="22"/>
              </w:rPr>
            </w:pPr>
          </w:p>
          <w:p w14:paraId="3311BD7F" w14:textId="77777777" w:rsidR="00F47A57" w:rsidRDefault="00281F20" w:rsidP="00555A1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 inició con el llamado a </w:t>
            </w:r>
            <w:r w:rsidR="00267277">
              <w:rPr>
                <w:rFonts w:ascii="Arial" w:hAnsi="Arial" w:cs="Arial"/>
                <w:color w:val="000000" w:themeColor="text1"/>
                <w:sz w:val="22"/>
                <w:szCs w:val="22"/>
              </w:rPr>
              <w:t>un delegado por mesa para conformar un panel</w:t>
            </w:r>
            <w:r w:rsidR="00453DCF">
              <w:rPr>
                <w:rFonts w:ascii="Arial" w:hAnsi="Arial" w:cs="Arial"/>
                <w:color w:val="000000" w:themeColor="text1"/>
                <w:sz w:val="22"/>
                <w:szCs w:val="22"/>
              </w:rPr>
              <w:t xml:space="preserve">, para exponer las respuestas concertadas </w:t>
            </w:r>
            <w:r w:rsidR="004655B9">
              <w:rPr>
                <w:rFonts w:ascii="Arial" w:hAnsi="Arial" w:cs="Arial"/>
                <w:color w:val="000000" w:themeColor="text1"/>
                <w:sz w:val="22"/>
                <w:szCs w:val="22"/>
              </w:rPr>
              <w:t>de cada una de las preguntas.</w:t>
            </w:r>
          </w:p>
          <w:p w14:paraId="7E7B3B79" w14:textId="77777777" w:rsidR="00665137" w:rsidRDefault="00DF750E" w:rsidP="00555A17">
            <w:pPr>
              <w:spacing w:line="276" w:lineRule="auto"/>
              <w:jc w:val="both"/>
              <w:rPr>
                <w:rFonts w:ascii="Arial" w:hAnsi="Arial" w:cs="Arial"/>
                <w:color w:val="000000" w:themeColor="text1"/>
                <w:sz w:val="22"/>
                <w:szCs w:val="22"/>
              </w:rPr>
            </w:pPr>
            <w:r w:rsidRPr="004558BE">
              <w:rPr>
                <w:rFonts w:ascii="Arial" w:hAnsi="Arial" w:cs="Arial"/>
                <w:b/>
                <w:bCs/>
                <w:color w:val="000000" w:themeColor="text1"/>
                <w:sz w:val="22"/>
                <w:szCs w:val="22"/>
              </w:rPr>
              <w:t>MESA DE MUJERES RURALES:</w:t>
            </w:r>
            <w:r w:rsidR="00873533">
              <w:rPr>
                <w:rFonts w:ascii="Arial" w:hAnsi="Arial" w:cs="Arial"/>
                <w:color w:val="000000" w:themeColor="text1"/>
                <w:sz w:val="22"/>
                <w:szCs w:val="22"/>
              </w:rPr>
              <w:t xml:space="preserve"> </w:t>
            </w:r>
          </w:p>
          <w:p w14:paraId="60C4BA67" w14:textId="77777777" w:rsidR="00665137" w:rsidRDefault="00665137" w:rsidP="00555A17">
            <w:pPr>
              <w:spacing w:line="276" w:lineRule="auto"/>
              <w:jc w:val="both"/>
              <w:rPr>
                <w:rFonts w:ascii="Arial" w:hAnsi="Arial" w:cs="Arial"/>
                <w:color w:val="000000" w:themeColor="text1"/>
                <w:sz w:val="22"/>
                <w:szCs w:val="22"/>
              </w:rPr>
            </w:pPr>
          </w:p>
          <w:p w14:paraId="7A81F2FB" w14:textId="4D9B7B37" w:rsidR="00DF750E" w:rsidRPr="00627CBC" w:rsidRDefault="00977518" w:rsidP="00627CBC">
            <w:pPr>
              <w:pStyle w:val="Prrafodelista"/>
              <w:numPr>
                <w:ilvl w:val="0"/>
                <w:numId w:val="35"/>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lastRenderedPageBreak/>
              <w:t>L</w:t>
            </w:r>
            <w:r w:rsidR="00873533" w:rsidRPr="00627CBC">
              <w:rPr>
                <w:rFonts w:ascii="Arial" w:hAnsi="Arial" w:cs="Arial"/>
                <w:color w:val="000000" w:themeColor="text1"/>
                <w:sz w:val="22"/>
                <w:szCs w:val="22"/>
              </w:rPr>
              <w:t xml:space="preserve">a mesa de mujeres rurales </w:t>
            </w:r>
            <w:r w:rsidRPr="00627CBC">
              <w:rPr>
                <w:rFonts w:ascii="Arial" w:hAnsi="Arial" w:cs="Arial"/>
                <w:color w:val="000000" w:themeColor="text1"/>
                <w:sz w:val="22"/>
                <w:szCs w:val="22"/>
              </w:rPr>
              <w:t xml:space="preserve">expuso como problemáticas del territorio en </w:t>
            </w:r>
            <w:r w:rsidR="002D58F7" w:rsidRPr="00627CBC">
              <w:rPr>
                <w:rFonts w:ascii="Arial" w:hAnsi="Arial" w:cs="Arial"/>
                <w:color w:val="000000" w:themeColor="text1"/>
                <w:sz w:val="22"/>
                <w:szCs w:val="22"/>
              </w:rPr>
              <w:t>relación con la tenencia de tierras lo siguiente:</w:t>
            </w:r>
          </w:p>
          <w:p w14:paraId="2EAE6501" w14:textId="77777777" w:rsidR="00DF750E" w:rsidRDefault="00DF750E" w:rsidP="00555A17">
            <w:pPr>
              <w:spacing w:line="276" w:lineRule="auto"/>
              <w:jc w:val="both"/>
              <w:rPr>
                <w:rFonts w:ascii="Arial" w:hAnsi="Arial" w:cs="Arial"/>
                <w:color w:val="000000" w:themeColor="text1"/>
                <w:sz w:val="22"/>
                <w:szCs w:val="22"/>
              </w:rPr>
            </w:pPr>
          </w:p>
          <w:p w14:paraId="20F1EBBB" w14:textId="77777777" w:rsidR="00DF750E" w:rsidRPr="00627CBC" w:rsidRDefault="002D58F7" w:rsidP="00627CBC">
            <w:pPr>
              <w:pStyle w:val="Prrafodelista"/>
              <w:numPr>
                <w:ilvl w:val="0"/>
                <w:numId w:val="34"/>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t xml:space="preserve">No hay claridad de cuales son los terrenos baldíos en </w:t>
            </w:r>
            <w:r w:rsidR="000116AF" w:rsidRPr="00627CBC">
              <w:rPr>
                <w:rFonts w:ascii="Arial" w:hAnsi="Arial" w:cs="Arial"/>
                <w:color w:val="000000" w:themeColor="text1"/>
                <w:sz w:val="22"/>
                <w:szCs w:val="22"/>
              </w:rPr>
              <w:t>la región del Gran Santander, por lo que no es posible determinar cuales son los predios a los que podrían acceder por medio de la adjudicación.</w:t>
            </w:r>
          </w:p>
          <w:p w14:paraId="3AC43566" w14:textId="77777777" w:rsidR="000116AF" w:rsidRPr="00627CBC" w:rsidRDefault="00A52796" w:rsidP="00627CBC">
            <w:pPr>
              <w:pStyle w:val="Prrafodelista"/>
              <w:numPr>
                <w:ilvl w:val="0"/>
                <w:numId w:val="34"/>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t>Requieren presencia institucional de las entidades, incluyendo la Agencia Nacional de Tierras</w:t>
            </w:r>
            <w:r w:rsidR="00A5009A" w:rsidRPr="00627CBC">
              <w:rPr>
                <w:rFonts w:ascii="Arial" w:hAnsi="Arial" w:cs="Arial"/>
                <w:color w:val="000000" w:themeColor="text1"/>
                <w:sz w:val="22"/>
                <w:szCs w:val="22"/>
              </w:rPr>
              <w:t>, que permita tener a la mano la oferta institucional.</w:t>
            </w:r>
          </w:p>
          <w:p w14:paraId="004CD957" w14:textId="04A11E53" w:rsidR="009321BE" w:rsidRPr="00627CBC" w:rsidRDefault="009321BE" w:rsidP="00627CBC">
            <w:pPr>
              <w:pStyle w:val="Prrafodelista"/>
              <w:numPr>
                <w:ilvl w:val="0"/>
                <w:numId w:val="34"/>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t>Por la falta de presencia de las entidades, la comunidad no tiene clara las rutas de acceso a los programas del gobierno</w:t>
            </w:r>
            <w:r w:rsidR="0088047D" w:rsidRPr="00627CBC">
              <w:rPr>
                <w:rFonts w:ascii="Arial" w:hAnsi="Arial" w:cs="Arial"/>
                <w:color w:val="000000" w:themeColor="text1"/>
                <w:sz w:val="22"/>
                <w:szCs w:val="22"/>
              </w:rPr>
              <w:t>, dentro de los cuales se encuentra el acceso a la tierra y demás servicios, como formalización, créditos, programas y proyectos que ayudan a los y las trabajadoras agrarias.</w:t>
            </w:r>
          </w:p>
          <w:p w14:paraId="69192FD4" w14:textId="064CB468" w:rsidR="0088047D" w:rsidRPr="00627CBC" w:rsidRDefault="00A321FC" w:rsidP="00627CBC">
            <w:pPr>
              <w:pStyle w:val="Prrafodelista"/>
              <w:numPr>
                <w:ilvl w:val="0"/>
                <w:numId w:val="34"/>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t>Los territorios tiene</w:t>
            </w:r>
            <w:r w:rsidR="00BF3DE0" w:rsidRPr="00627CBC">
              <w:rPr>
                <w:rFonts w:ascii="Arial" w:hAnsi="Arial" w:cs="Arial"/>
                <w:color w:val="000000" w:themeColor="text1"/>
                <w:sz w:val="22"/>
                <w:szCs w:val="22"/>
              </w:rPr>
              <w:t>n</w:t>
            </w:r>
            <w:r w:rsidRPr="00627CBC">
              <w:rPr>
                <w:rFonts w:ascii="Arial" w:hAnsi="Arial" w:cs="Arial"/>
                <w:color w:val="000000" w:themeColor="text1"/>
                <w:sz w:val="22"/>
                <w:szCs w:val="22"/>
              </w:rPr>
              <w:t xml:space="preserve"> un bajo acompañamiento </w:t>
            </w:r>
            <w:r w:rsidR="00DD2709" w:rsidRPr="00627CBC">
              <w:rPr>
                <w:rFonts w:ascii="Arial" w:hAnsi="Arial" w:cs="Arial"/>
                <w:color w:val="000000" w:themeColor="text1"/>
                <w:sz w:val="22"/>
                <w:szCs w:val="22"/>
              </w:rPr>
              <w:t xml:space="preserve">institucional en materia de desarrollo productivo y que permitan la legalización de </w:t>
            </w:r>
            <w:r w:rsidR="00BF3DE0" w:rsidRPr="00627CBC">
              <w:rPr>
                <w:rFonts w:ascii="Arial" w:hAnsi="Arial" w:cs="Arial"/>
                <w:color w:val="000000" w:themeColor="text1"/>
                <w:sz w:val="22"/>
                <w:szCs w:val="22"/>
              </w:rPr>
              <w:t>la informalidad.</w:t>
            </w:r>
          </w:p>
          <w:p w14:paraId="43BC1F8A" w14:textId="77777777" w:rsidR="00BF3DE0" w:rsidRPr="00627CBC" w:rsidRDefault="00CF7D93" w:rsidP="00627CBC">
            <w:pPr>
              <w:pStyle w:val="Prrafodelista"/>
              <w:numPr>
                <w:ilvl w:val="0"/>
                <w:numId w:val="34"/>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t>Bajo porcentaje de titulación de la tierra a mujeres campesinas.</w:t>
            </w:r>
          </w:p>
          <w:p w14:paraId="5CDC6183" w14:textId="77777777" w:rsidR="00665137" w:rsidRDefault="00665137" w:rsidP="00665137">
            <w:pPr>
              <w:spacing w:line="276" w:lineRule="auto"/>
              <w:jc w:val="both"/>
              <w:rPr>
                <w:rFonts w:ascii="Arial" w:hAnsi="Arial" w:cs="Arial"/>
                <w:color w:val="000000" w:themeColor="text1"/>
                <w:sz w:val="22"/>
                <w:szCs w:val="22"/>
              </w:rPr>
            </w:pPr>
          </w:p>
          <w:p w14:paraId="20480F35" w14:textId="33E87808" w:rsidR="00665137" w:rsidRDefault="002160ED" w:rsidP="00627CBC">
            <w:pPr>
              <w:pStyle w:val="Prrafodelista"/>
              <w:numPr>
                <w:ilvl w:val="0"/>
                <w:numId w:val="35"/>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t>Respecto al acceso a la tierra</w:t>
            </w:r>
            <w:r w:rsidR="00946642" w:rsidRPr="00627CBC">
              <w:rPr>
                <w:rFonts w:ascii="Arial" w:hAnsi="Arial" w:cs="Arial"/>
                <w:color w:val="000000" w:themeColor="text1"/>
                <w:sz w:val="22"/>
                <w:szCs w:val="22"/>
              </w:rPr>
              <w:t>, la mesa de mujeres rurales indicó que no han tenido acceso a</w:t>
            </w:r>
            <w:r w:rsidR="00BE75D6" w:rsidRPr="00627CBC">
              <w:rPr>
                <w:rFonts w:ascii="Arial" w:hAnsi="Arial" w:cs="Arial"/>
                <w:color w:val="000000" w:themeColor="text1"/>
                <w:sz w:val="22"/>
                <w:szCs w:val="22"/>
              </w:rPr>
              <w:t xml:space="preserve"> la tierra. Y consideran que para acceder debe existir participación de los órganos de control</w:t>
            </w:r>
            <w:r w:rsidR="006C323B" w:rsidRPr="00627CBC">
              <w:rPr>
                <w:rFonts w:ascii="Arial" w:hAnsi="Arial" w:cs="Arial"/>
                <w:color w:val="000000" w:themeColor="text1"/>
                <w:sz w:val="22"/>
                <w:szCs w:val="22"/>
              </w:rPr>
              <w:t>, acompañamiento de la ADR en proyectos productivos</w:t>
            </w:r>
            <w:r w:rsidR="003F2D46" w:rsidRPr="00627CBC">
              <w:rPr>
                <w:rFonts w:ascii="Arial" w:hAnsi="Arial" w:cs="Arial"/>
                <w:color w:val="000000" w:themeColor="text1"/>
                <w:sz w:val="22"/>
                <w:szCs w:val="22"/>
              </w:rPr>
              <w:t xml:space="preserve"> y del Banco Agrario en el otorgamiento de créditos, pues el mero acceso a la tierra no garantiza el sustento de las familias campesinas</w:t>
            </w:r>
            <w:r w:rsidR="00723DC9" w:rsidRPr="00627CBC">
              <w:rPr>
                <w:rFonts w:ascii="Arial" w:hAnsi="Arial" w:cs="Arial"/>
                <w:color w:val="000000" w:themeColor="text1"/>
                <w:sz w:val="22"/>
                <w:szCs w:val="22"/>
              </w:rPr>
              <w:t xml:space="preserve">. Finalmente, consideran de gran importancia </w:t>
            </w:r>
            <w:r w:rsidR="005C493D" w:rsidRPr="00627CBC">
              <w:rPr>
                <w:rFonts w:ascii="Arial" w:hAnsi="Arial" w:cs="Arial"/>
                <w:color w:val="000000" w:themeColor="text1"/>
                <w:sz w:val="22"/>
                <w:szCs w:val="22"/>
              </w:rPr>
              <w:t xml:space="preserve">la capacitación en temas como </w:t>
            </w:r>
            <w:r w:rsidR="004572CF" w:rsidRPr="00627CBC">
              <w:rPr>
                <w:rFonts w:ascii="Arial" w:hAnsi="Arial" w:cs="Arial"/>
                <w:color w:val="000000" w:themeColor="text1"/>
                <w:sz w:val="22"/>
                <w:szCs w:val="22"/>
              </w:rPr>
              <w:t>TLC, economías, competencias y productividad.</w:t>
            </w:r>
          </w:p>
          <w:p w14:paraId="73D6030B" w14:textId="77777777" w:rsidR="00C45626" w:rsidRPr="00627CBC" w:rsidRDefault="00C45626" w:rsidP="00C45626">
            <w:pPr>
              <w:pStyle w:val="Prrafodelista"/>
              <w:spacing w:line="276" w:lineRule="auto"/>
              <w:jc w:val="both"/>
              <w:rPr>
                <w:rFonts w:ascii="Arial" w:hAnsi="Arial" w:cs="Arial"/>
                <w:color w:val="000000" w:themeColor="text1"/>
                <w:sz w:val="22"/>
                <w:szCs w:val="22"/>
              </w:rPr>
            </w:pPr>
          </w:p>
          <w:p w14:paraId="552A513A" w14:textId="2122A4E0" w:rsidR="00517900" w:rsidRDefault="001F0A7B" w:rsidP="00627CBC">
            <w:pPr>
              <w:pStyle w:val="Prrafodelista"/>
              <w:numPr>
                <w:ilvl w:val="0"/>
                <w:numId w:val="3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Respecto al impacto de la sentencia SU288/22</w:t>
            </w:r>
            <w:r w:rsidR="00C45626">
              <w:rPr>
                <w:rFonts w:ascii="Arial" w:hAnsi="Arial" w:cs="Arial"/>
                <w:color w:val="000000" w:themeColor="text1"/>
                <w:sz w:val="22"/>
                <w:szCs w:val="22"/>
              </w:rPr>
              <w:t xml:space="preserve">, en las organizaciones de </w:t>
            </w:r>
            <w:r w:rsidR="001A3479">
              <w:rPr>
                <w:rFonts w:ascii="Arial" w:hAnsi="Arial" w:cs="Arial"/>
                <w:color w:val="000000" w:themeColor="text1"/>
                <w:sz w:val="22"/>
                <w:szCs w:val="22"/>
              </w:rPr>
              <w:t>mujeres</w:t>
            </w:r>
            <w:r w:rsidR="00C45626">
              <w:rPr>
                <w:rFonts w:ascii="Arial" w:hAnsi="Arial" w:cs="Arial"/>
                <w:color w:val="000000" w:themeColor="text1"/>
                <w:sz w:val="22"/>
                <w:szCs w:val="22"/>
              </w:rPr>
              <w:t xml:space="preserve"> rurales, </w:t>
            </w:r>
            <w:r w:rsidR="003D0D43">
              <w:rPr>
                <w:rFonts w:ascii="Arial" w:hAnsi="Arial" w:cs="Arial"/>
                <w:color w:val="000000" w:themeColor="text1"/>
                <w:sz w:val="22"/>
                <w:szCs w:val="22"/>
              </w:rPr>
              <w:t xml:space="preserve">resaltan la importancia que tiene el estudio de este fallo judicial para </w:t>
            </w:r>
            <w:r w:rsidR="00FB2B2D">
              <w:rPr>
                <w:rFonts w:ascii="Arial" w:hAnsi="Arial" w:cs="Arial"/>
                <w:color w:val="000000" w:themeColor="text1"/>
                <w:sz w:val="22"/>
                <w:szCs w:val="22"/>
              </w:rPr>
              <w:t>trasmitir la información a las comunidades de forma clara</w:t>
            </w:r>
            <w:r w:rsidR="006B1411">
              <w:rPr>
                <w:rFonts w:ascii="Arial" w:hAnsi="Arial" w:cs="Arial"/>
                <w:color w:val="000000" w:themeColor="text1"/>
                <w:sz w:val="22"/>
                <w:szCs w:val="22"/>
              </w:rPr>
              <w:t>, de igual forma consideran importante resaltar la unificación de criterios para acceder a la propiedad de la tierra.</w:t>
            </w:r>
          </w:p>
          <w:p w14:paraId="20576B29" w14:textId="77777777" w:rsidR="00F2468C" w:rsidRPr="00F2468C" w:rsidRDefault="00F2468C" w:rsidP="00F2468C">
            <w:pPr>
              <w:pStyle w:val="Prrafodelista"/>
              <w:rPr>
                <w:rFonts w:ascii="Arial" w:hAnsi="Arial" w:cs="Arial"/>
                <w:color w:val="000000" w:themeColor="text1"/>
                <w:sz w:val="22"/>
                <w:szCs w:val="22"/>
              </w:rPr>
            </w:pPr>
          </w:p>
          <w:p w14:paraId="557C65BA" w14:textId="30D4A63F" w:rsidR="00F2468C" w:rsidRDefault="006E5B2B" w:rsidP="00627CBC">
            <w:pPr>
              <w:pStyle w:val="Prrafodelista"/>
              <w:numPr>
                <w:ilvl w:val="0"/>
                <w:numId w:val="3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Para la mesa de mujeres rurales, en el PARB se debe </w:t>
            </w:r>
            <w:r w:rsidR="002F275D">
              <w:rPr>
                <w:rFonts w:ascii="Arial" w:hAnsi="Arial" w:cs="Arial"/>
                <w:color w:val="000000" w:themeColor="text1"/>
                <w:sz w:val="22"/>
                <w:szCs w:val="22"/>
              </w:rPr>
              <w:t>difundir por medios de comunicación radial</w:t>
            </w:r>
            <w:r w:rsidR="002B77F1">
              <w:rPr>
                <w:rFonts w:ascii="Arial" w:hAnsi="Arial" w:cs="Arial"/>
                <w:color w:val="000000" w:themeColor="text1"/>
                <w:sz w:val="22"/>
                <w:szCs w:val="22"/>
              </w:rPr>
              <w:t>, así como dar a conocer las rutas institucionales en territorio.</w:t>
            </w:r>
          </w:p>
          <w:p w14:paraId="0FECB600" w14:textId="77777777" w:rsidR="009D716E" w:rsidRPr="009D716E" w:rsidRDefault="009D716E" w:rsidP="009D716E">
            <w:pPr>
              <w:pStyle w:val="Prrafodelista"/>
              <w:rPr>
                <w:rFonts w:ascii="Arial" w:hAnsi="Arial" w:cs="Arial"/>
                <w:color w:val="000000" w:themeColor="text1"/>
                <w:sz w:val="22"/>
                <w:szCs w:val="22"/>
              </w:rPr>
            </w:pPr>
          </w:p>
          <w:p w14:paraId="04140ABD" w14:textId="69FA0E6A" w:rsidR="009D716E" w:rsidRPr="00665137" w:rsidRDefault="00C8476E" w:rsidP="00627CBC">
            <w:pPr>
              <w:pStyle w:val="Prrafodelista"/>
              <w:numPr>
                <w:ilvl w:val="0"/>
                <w:numId w:val="3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información disponible para acceso a tierras, consideran deben </w:t>
            </w:r>
            <w:r w:rsidR="00721083">
              <w:rPr>
                <w:rFonts w:ascii="Arial" w:hAnsi="Arial" w:cs="Arial"/>
                <w:color w:val="000000" w:themeColor="text1"/>
                <w:sz w:val="22"/>
                <w:szCs w:val="22"/>
              </w:rPr>
              <w:t>incluir ofertas en favor de mujeres y jóvenes</w:t>
            </w:r>
            <w:r w:rsidR="00BB1330">
              <w:rPr>
                <w:rFonts w:ascii="Arial" w:hAnsi="Arial" w:cs="Arial"/>
                <w:color w:val="000000" w:themeColor="text1"/>
                <w:sz w:val="22"/>
                <w:szCs w:val="22"/>
              </w:rPr>
              <w:t xml:space="preserve">, canalizar los </w:t>
            </w:r>
            <w:r w:rsidR="00B80EFF">
              <w:rPr>
                <w:rFonts w:ascii="Arial" w:hAnsi="Arial" w:cs="Arial"/>
                <w:color w:val="000000" w:themeColor="text1"/>
                <w:sz w:val="22"/>
                <w:szCs w:val="22"/>
              </w:rPr>
              <w:t>agro insumos</w:t>
            </w:r>
            <w:r w:rsidR="00BB1330">
              <w:rPr>
                <w:rFonts w:ascii="Arial" w:hAnsi="Arial" w:cs="Arial"/>
                <w:color w:val="000000" w:themeColor="text1"/>
                <w:sz w:val="22"/>
                <w:szCs w:val="22"/>
              </w:rPr>
              <w:t>, formalizar los predios evitando las figuras de usufructo y comodato</w:t>
            </w:r>
            <w:r w:rsidR="00864050">
              <w:rPr>
                <w:rFonts w:ascii="Arial" w:hAnsi="Arial" w:cs="Arial"/>
                <w:color w:val="000000" w:themeColor="text1"/>
                <w:sz w:val="22"/>
                <w:szCs w:val="22"/>
              </w:rPr>
              <w:t>.</w:t>
            </w:r>
          </w:p>
          <w:p w14:paraId="7D8797A6" w14:textId="77777777" w:rsidR="004558BE" w:rsidRDefault="004558BE" w:rsidP="004558BE">
            <w:pPr>
              <w:spacing w:line="276" w:lineRule="auto"/>
              <w:jc w:val="both"/>
              <w:rPr>
                <w:rFonts w:ascii="Arial" w:hAnsi="Arial" w:cs="Arial"/>
                <w:color w:val="000000" w:themeColor="text1"/>
                <w:sz w:val="22"/>
                <w:szCs w:val="22"/>
              </w:rPr>
            </w:pPr>
          </w:p>
          <w:p w14:paraId="1C626F34" w14:textId="77777777" w:rsidR="00627CBC" w:rsidRDefault="003B5DB1" w:rsidP="004558BE">
            <w:pPr>
              <w:spacing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MESA DE </w:t>
            </w:r>
            <w:r w:rsidR="00924DF8">
              <w:rPr>
                <w:rFonts w:ascii="Arial" w:hAnsi="Arial" w:cs="Arial"/>
                <w:b/>
                <w:bCs/>
                <w:color w:val="000000" w:themeColor="text1"/>
                <w:sz w:val="22"/>
                <w:szCs w:val="22"/>
              </w:rPr>
              <w:t xml:space="preserve">JÓVENES RURALES: </w:t>
            </w:r>
          </w:p>
          <w:p w14:paraId="43A207A1" w14:textId="77777777" w:rsidR="00627CBC" w:rsidRDefault="00627CBC" w:rsidP="004558BE">
            <w:pPr>
              <w:spacing w:line="276" w:lineRule="auto"/>
              <w:jc w:val="both"/>
              <w:rPr>
                <w:rFonts w:ascii="Arial" w:hAnsi="Arial" w:cs="Arial"/>
                <w:b/>
                <w:bCs/>
                <w:color w:val="000000" w:themeColor="text1"/>
                <w:sz w:val="22"/>
                <w:szCs w:val="22"/>
              </w:rPr>
            </w:pPr>
          </w:p>
          <w:p w14:paraId="5A4589E4" w14:textId="0191797D" w:rsidR="004558BE" w:rsidRPr="00627CBC" w:rsidRDefault="00924DF8" w:rsidP="00627CBC">
            <w:pPr>
              <w:pStyle w:val="Prrafodelista"/>
              <w:numPr>
                <w:ilvl w:val="0"/>
                <w:numId w:val="36"/>
              </w:numPr>
              <w:spacing w:line="276" w:lineRule="auto"/>
              <w:jc w:val="both"/>
              <w:rPr>
                <w:rFonts w:ascii="Arial" w:hAnsi="Arial" w:cs="Arial"/>
                <w:color w:val="000000" w:themeColor="text1"/>
                <w:sz w:val="22"/>
                <w:szCs w:val="22"/>
              </w:rPr>
            </w:pPr>
            <w:r w:rsidRPr="00627CBC">
              <w:rPr>
                <w:rFonts w:ascii="Arial" w:hAnsi="Arial" w:cs="Arial"/>
                <w:color w:val="000000" w:themeColor="text1"/>
                <w:sz w:val="22"/>
                <w:szCs w:val="22"/>
              </w:rPr>
              <w:t>La mesa de jóvenes rurales expuso como problemáticas del territorio en relación con la tenencia de tierras lo siguiente:</w:t>
            </w:r>
          </w:p>
          <w:p w14:paraId="6730ED05" w14:textId="77777777" w:rsidR="00841AF1" w:rsidRDefault="00841AF1" w:rsidP="004558BE">
            <w:pPr>
              <w:spacing w:line="276" w:lineRule="auto"/>
              <w:jc w:val="both"/>
              <w:rPr>
                <w:rFonts w:ascii="Arial" w:hAnsi="Arial" w:cs="Arial"/>
                <w:color w:val="000000" w:themeColor="text1"/>
                <w:sz w:val="22"/>
                <w:szCs w:val="22"/>
              </w:rPr>
            </w:pPr>
          </w:p>
          <w:p w14:paraId="6F8E3E50" w14:textId="77777777" w:rsidR="00841AF1" w:rsidRDefault="00841AF1"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La identificación de un campo envejecido y</w:t>
            </w:r>
            <w:r w:rsidR="00E0544D">
              <w:rPr>
                <w:rFonts w:ascii="Arial" w:hAnsi="Arial" w:cs="Arial"/>
                <w:color w:val="000000" w:themeColor="text1"/>
                <w:sz w:val="22"/>
                <w:szCs w:val="22"/>
              </w:rPr>
              <w:t xml:space="preserve"> una juventud sin interés en los temas rurales, agropecuarios.</w:t>
            </w:r>
          </w:p>
          <w:p w14:paraId="5279017F" w14:textId="77777777" w:rsidR="00E0544D" w:rsidRDefault="00B14175"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Indican que existe un porcentaje mínimo de jóvenes con posibilidad de acceder a títulos que los acrediten como propietarios, pues la mayoría de la tenencia de la tierra se encuentra en manos de </w:t>
            </w:r>
            <w:r w:rsidR="008B6365">
              <w:rPr>
                <w:rFonts w:ascii="Arial" w:hAnsi="Arial" w:cs="Arial"/>
                <w:color w:val="000000" w:themeColor="text1"/>
                <w:sz w:val="22"/>
                <w:szCs w:val="22"/>
              </w:rPr>
              <w:t>adultos mayores a quienes no les dan créditos por la edad.</w:t>
            </w:r>
          </w:p>
          <w:p w14:paraId="364FF2BC" w14:textId="77777777" w:rsidR="003404D4" w:rsidRDefault="00C93F03"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Indican que las empresas y los adultos mayores acumulan tierras </w:t>
            </w:r>
            <w:r w:rsidR="00DD1BD1">
              <w:rPr>
                <w:rFonts w:ascii="Arial" w:hAnsi="Arial" w:cs="Arial"/>
                <w:color w:val="000000" w:themeColor="text1"/>
                <w:sz w:val="22"/>
                <w:szCs w:val="22"/>
              </w:rPr>
              <w:t>y especulan</w:t>
            </w:r>
          </w:p>
          <w:p w14:paraId="28FF5F9A" w14:textId="77777777" w:rsidR="00DD1BD1" w:rsidRDefault="00DD1BD1"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Cuentan con zonas con violencia por conflictos armados, control social y productivo de las tierras.</w:t>
            </w:r>
          </w:p>
          <w:p w14:paraId="5881D006" w14:textId="77777777" w:rsidR="00DD1BD1" w:rsidRDefault="00244AB1"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Hay dinámicas diferentes en los municipios, así como distintos impactos de la violencia</w:t>
            </w:r>
            <w:r w:rsidR="00677161">
              <w:rPr>
                <w:rFonts w:ascii="Arial" w:hAnsi="Arial" w:cs="Arial"/>
                <w:color w:val="000000" w:themeColor="text1"/>
                <w:sz w:val="22"/>
                <w:szCs w:val="22"/>
              </w:rPr>
              <w:t xml:space="preserve">. </w:t>
            </w:r>
          </w:p>
          <w:p w14:paraId="212E0C93" w14:textId="77777777" w:rsidR="00F7605F" w:rsidRDefault="00F7605F"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Los jóvenes en general no requieren </w:t>
            </w:r>
            <w:r w:rsidR="00796ACC">
              <w:rPr>
                <w:rFonts w:ascii="Arial" w:hAnsi="Arial" w:cs="Arial"/>
                <w:color w:val="000000" w:themeColor="text1"/>
                <w:sz w:val="22"/>
                <w:szCs w:val="22"/>
              </w:rPr>
              <w:t>formalización de predios (ya sea adjudicación de baldíos o formalización de privados), en zonas en las que persiste el conflicto o cuentan con vías de difícil acceso.</w:t>
            </w:r>
          </w:p>
          <w:p w14:paraId="4158C943" w14:textId="323196D7" w:rsidR="00366796" w:rsidRDefault="00366796"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Hay falta de garantías laborales para los jóvenes</w:t>
            </w:r>
            <w:r w:rsidR="00026E32">
              <w:rPr>
                <w:rFonts w:ascii="Arial" w:hAnsi="Arial" w:cs="Arial"/>
                <w:color w:val="000000" w:themeColor="text1"/>
                <w:sz w:val="22"/>
                <w:szCs w:val="22"/>
              </w:rPr>
              <w:t xml:space="preserve"> y explotación laboral</w:t>
            </w:r>
            <w:r w:rsidR="005B7372">
              <w:rPr>
                <w:rFonts w:ascii="Arial" w:hAnsi="Arial" w:cs="Arial"/>
                <w:color w:val="000000" w:themeColor="text1"/>
                <w:sz w:val="22"/>
                <w:szCs w:val="22"/>
              </w:rPr>
              <w:t>.</w:t>
            </w:r>
          </w:p>
          <w:p w14:paraId="1147BD0E" w14:textId="77777777" w:rsidR="00366796" w:rsidRDefault="00615C35"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Denuncian </w:t>
            </w:r>
            <w:r w:rsidR="00241868">
              <w:rPr>
                <w:rFonts w:ascii="Arial" w:hAnsi="Arial" w:cs="Arial"/>
                <w:color w:val="000000" w:themeColor="text1"/>
                <w:sz w:val="22"/>
                <w:szCs w:val="22"/>
              </w:rPr>
              <w:t>corrupción y roscas políticas en las entidades territoriales, por lo que los beneficios que deben entr</w:t>
            </w:r>
            <w:r w:rsidR="00CD76E1">
              <w:rPr>
                <w:rFonts w:ascii="Arial" w:hAnsi="Arial" w:cs="Arial"/>
                <w:color w:val="000000" w:themeColor="text1"/>
                <w:sz w:val="22"/>
                <w:szCs w:val="22"/>
              </w:rPr>
              <w:t>e</w:t>
            </w:r>
            <w:r w:rsidR="00241868">
              <w:rPr>
                <w:rFonts w:ascii="Arial" w:hAnsi="Arial" w:cs="Arial"/>
                <w:color w:val="000000" w:themeColor="text1"/>
                <w:sz w:val="22"/>
                <w:szCs w:val="22"/>
              </w:rPr>
              <w:t xml:space="preserve">gar a la comunidad, como cursos, recursos y actividades, son destinadas para </w:t>
            </w:r>
            <w:r w:rsidR="00CD76E1">
              <w:rPr>
                <w:rFonts w:ascii="Arial" w:hAnsi="Arial" w:cs="Arial"/>
                <w:color w:val="000000" w:themeColor="text1"/>
                <w:sz w:val="22"/>
                <w:szCs w:val="22"/>
              </w:rPr>
              <w:t>personas</w:t>
            </w:r>
            <w:r w:rsidR="002F04F6">
              <w:rPr>
                <w:rFonts w:ascii="Arial" w:hAnsi="Arial" w:cs="Arial"/>
                <w:color w:val="000000" w:themeColor="text1"/>
                <w:sz w:val="22"/>
                <w:szCs w:val="22"/>
              </w:rPr>
              <w:t xml:space="preserve"> determinadas</w:t>
            </w:r>
            <w:r w:rsidR="0037247A">
              <w:rPr>
                <w:rFonts w:ascii="Arial" w:hAnsi="Arial" w:cs="Arial"/>
                <w:color w:val="000000" w:themeColor="text1"/>
                <w:sz w:val="22"/>
                <w:szCs w:val="22"/>
              </w:rPr>
              <w:t xml:space="preserve"> que no las requieren</w:t>
            </w:r>
            <w:r w:rsidR="00553EF4">
              <w:rPr>
                <w:rFonts w:ascii="Arial" w:hAnsi="Arial" w:cs="Arial"/>
                <w:color w:val="000000" w:themeColor="text1"/>
                <w:sz w:val="22"/>
                <w:szCs w:val="22"/>
              </w:rPr>
              <w:t>, dejando de lado a la comunidad.</w:t>
            </w:r>
            <w:r w:rsidR="00CD76E1">
              <w:rPr>
                <w:rFonts w:ascii="Arial" w:hAnsi="Arial" w:cs="Arial"/>
                <w:color w:val="000000" w:themeColor="text1"/>
                <w:sz w:val="22"/>
                <w:szCs w:val="22"/>
              </w:rPr>
              <w:t xml:space="preserve"> </w:t>
            </w:r>
          </w:p>
          <w:p w14:paraId="66005AE3" w14:textId="39BB8457" w:rsidR="00026E32" w:rsidRDefault="005C6349"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No tienen confianza en las alcaldías</w:t>
            </w:r>
            <w:r w:rsidR="00E74EFF">
              <w:rPr>
                <w:rFonts w:ascii="Arial" w:hAnsi="Arial" w:cs="Arial"/>
                <w:color w:val="000000" w:themeColor="text1"/>
                <w:sz w:val="22"/>
                <w:szCs w:val="22"/>
              </w:rPr>
              <w:t xml:space="preserve">, pues en ciertos casos los líderes son vetados por </w:t>
            </w:r>
            <w:r w:rsidR="0017110A">
              <w:rPr>
                <w:rFonts w:ascii="Arial" w:hAnsi="Arial" w:cs="Arial"/>
                <w:color w:val="000000" w:themeColor="text1"/>
                <w:sz w:val="22"/>
                <w:szCs w:val="22"/>
              </w:rPr>
              <w:t>su lucha social.</w:t>
            </w:r>
          </w:p>
          <w:p w14:paraId="251975D4" w14:textId="3059271D" w:rsidR="00717CD4" w:rsidRDefault="00717CD4"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Instrumentalización de los jóvenes en los espacios políticos.</w:t>
            </w:r>
          </w:p>
          <w:p w14:paraId="7D8A2FB7" w14:textId="037278D0" w:rsidR="0014023F" w:rsidRDefault="0014023F" w:rsidP="00627CBC">
            <w:pPr>
              <w:pStyle w:val="Prrafodelista"/>
              <w:numPr>
                <w:ilvl w:val="0"/>
                <w:numId w:val="40"/>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control a la gestión, realizado por las organizaciones civiles de jóvenes, no cuentan con voz ni voto.</w:t>
            </w:r>
          </w:p>
          <w:p w14:paraId="49BEF338" w14:textId="77777777" w:rsidR="005C6349" w:rsidRDefault="005C6349" w:rsidP="004B0BFC">
            <w:pPr>
              <w:spacing w:line="276" w:lineRule="auto"/>
              <w:jc w:val="both"/>
              <w:rPr>
                <w:rFonts w:ascii="Arial" w:hAnsi="Arial" w:cs="Arial"/>
                <w:color w:val="000000" w:themeColor="text1"/>
                <w:sz w:val="22"/>
                <w:szCs w:val="22"/>
              </w:rPr>
            </w:pPr>
          </w:p>
          <w:p w14:paraId="71BCA96E" w14:textId="77777777" w:rsidR="004B0BFC" w:rsidRDefault="004B0BFC" w:rsidP="004B0BF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Para las problemáticas pl</w:t>
            </w:r>
            <w:r w:rsidR="00BD5134">
              <w:rPr>
                <w:rFonts w:ascii="Arial" w:hAnsi="Arial" w:cs="Arial"/>
                <w:color w:val="000000" w:themeColor="text1"/>
                <w:sz w:val="22"/>
                <w:szCs w:val="22"/>
              </w:rPr>
              <w:t>a</w:t>
            </w:r>
            <w:r>
              <w:rPr>
                <w:rFonts w:ascii="Arial" w:hAnsi="Arial" w:cs="Arial"/>
                <w:color w:val="000000" w:themeColor="text1"/>
                <w:sz w:val="22"/>
                <w:szCs w:val="22"/>
              </w:rPr>
              <w:t xml:space="preserve">nteadas </w:t>
            </w:r>
            <w:r w:rsidR="00BD5134">
              <w:rPr>
                <w:rFonts w:ascii="Arial" w:hAnsi="Arial" w:cs="Arial"/>
                <w:color w:val="000000" w:themeColor="text1"/>
                <w:sz w:val="22"/>
                <w:szCs w:val="22"/>
              </w:rPr>
              <w:t>proponen:</w:t>
            </w:r>
          </w:p>
          <w:p w14:paraId="5BE9535E" w14:textId="77777777" w:rsidR="00BD5134" w:rsidRDefault="00BD5134" w:rsidP="00627CBC">
            <w:pPr>
              <w:pStyle w:val="Prrafodelista"/>
              <w:numPr>
                <w:ilvl w:val="0"/>
                <w:numId w:val="4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Que existan comités liderados por la Agencia Nacional de Tierras o las entidades del orden nacional y no por las Alcaldías.</w:t>
            </w:r>
          </w:p>
          <w:p w14:paraId="5F79335C" w14:textId="77777777" w:rsidR="00BD5134" w:rsidRDefault="00860E77" w:rsidP="00627CBC">
            <w:pPr>
              <w:pStyle w:val="Prrafodelista"/>
              <w:numPr>
                <w:ilvl w:val="0"/>
                <w:numId w:val="4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Requieren apoyo para impulsos especiales</w:t>
            </w:r>
            <w:r w:rsidR="006A4355">
              <w:rPr>
                <w:rFonts w:ascii="Arial" w:hAnsi="Arial" w:cs="Arial"/>
                <w:color w:val="000000" w:themeColor="text1"/>
                <w:sz w:val="22"/>
                <w:szCs w:val="22"/>
              </w:rPr>
              <w:t>, creación e inversión de recursos en instituciones académicas agrícolas y agro</w:t>
            </w:r>
            <w:r w:rsidR="00C43D06">
              <w:rPr>
                <w:rFonts w:ascii="Arial" w:hAnsi="Arial" w:cs="Arial"/>
                <w:color w:val="000000" w:themeColor="text1"/>
                <w:sz w:val="22"/>
                <w:szCs w:val="22"/>
              </w:rPr>
              <w:t>ecológicas, incentivando el turismo social.</w:t>
            </w:r>
          </w:p>
          <w:p w14:paraId="26BCBBEE" w14:textId="77777777" w:rsidR="00C01A1D" w:rsidRDefault="00337FB1" w:rsidP="00627CBC">
            <w:pPr>
              <w:pStyle w:val="Prrafodelista"/>
              <w:numPr>
                <w:ilvl w:val="0"/>
                <w:numId w:val="4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Fortalecimiento para el acceso a créditos y procesos productivos, </w:t>
            </w:r>
            <w:r w:rsidR="00EA460C">
              <w:rPr>
                <w:rFonts w:ascii="Arial" w:hAnsi="Arial" w:cs="Arial"/>
                <w:color w:val="000000" w:themeColor="text1"/>
                <w:sz w:val="22"/>
                <w:szCs w:val="22"/>
              </w:rPr>
              <w:t>flexibilidad en los trámites para acceso a incentivos económicos.</w:t>
            </w:r>
          </w:p>
          <w:p w14:paraId="32B98F2B" w14:textId="77777777" w:rsidR="00A252C3" w:rsidRDefault="00A252C3" w:rsidP="00627CBC">
            <w:pPr>
              <w:pStyle w:val="Prrafodelista"/>
              <w:numPr>
                <w:ilvl w:val="0"/>
                <w:numId w:val="4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Vinculación de jóvenes en las entidades del orden nacional que prestan servicios territoriales, como el caso de las UGT en la ANT.</w:t>
            </w:r>
          </w:p>
          <w:p w14:paraId="454D6AF9" w14:textId="77777777" w:rsidR="00B310F7" w:rsidRDefault="00B310F7" w:rsidP="00B310F7">
            <w:pPr>
              <w:spacing w:line="276" w:lineRule="auto"/>
              <w:jc w:val="both"/>
              <w:rPr>
                <w:rFonts w:ascii="Arial" w:hAnsi="Arial" w:cs="Arial"/>
                <w:color w:val="000000" w:themeColor="text1"/>
                <w:sz w:val="22"/>
                <w:szCs w:val="22"/>
              </w:rPr>
            </w:pPr>
          </w:p>
          <w:p w14:paraId="02359933" w14:textId="77334CDB" w:rsidR="00B310F7" w:rsidRDefault="00E93CF1" w:rsidP="00B310F7">
            <w:pPr>
              <w:pStyle w:val="Prrafodelista"/>
              <w:numPr>
                <w:ilvl w:val="0"/>
                <w:numId w:val="3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Respecto al acceso a la tierra la mesa de jóvenes indica </w:t>
            </w:r>
            <w:r w:rsidR="00264032">
              <w:rPr>
                <w:rFonts w:ascii="Arial" w:hAnsi="Arial" w:cs="Arial"/>
                <w:color w:val="000000" w:themeColor="text1"/>
                <w:sz w:val="22"/>
                <w:szCs w:val="22"/>
              </w:rPr>
              <w:t xml:space="preserve">que no cuentan con la oportunidad por </w:t>
            </w:r>
            <w:r w:rsidR="002421E9">
              <w:rPr>
                <w:rFonts w:ascii="Arial" w:hAnsi="Arial" w:cs="Arial"/>
                <w:color w:val="000000" w:themeColor="text1"/>
                <w:sz w:val="22"/>
                <w:szCs w:val="22"/>
              </w:rPr>
              <w:t xml:space="preserve">falta de acceso a información, falta de acceso </w:t>
            </w:r>
            <w:r w:rsidR="00560D8F">
              <w:rPr>
                <w:rFonts w:ascii="Arial" w:hAnsi="Arial" w:cs="Arial"/>
                <w:color w:val="000000" w:themeColor="text1"/>
                <w:sz w:val="22"/>
                <w:szCs w:val="22"/>
              </w:rPr>
              <w:t>a recursos, falta de acceso a créditos</w:t>
            </w:r>
            <w:r w:rsidR="00A5555B">
              <w:rPr>
                <w:rFonts w:ascii="Arial" w:hAnsi="Arial" w:cs="Arial"/>
                <w:color w:val="000000" w:themeColor="text1"/>
                <w:sz w:val="22"/>
                <w:szCs w:val="22"/>
              </w:rPr>
              <w:t>, problemas de salud mental</w:t>
            </w:r>
            <w:r w:rsidR="00A511A0">
              <w:rPr>
                <w:rFonts w:ascii="Arial" w:hAnsi="Arial" w:cs="Arial"/>
                <w:color w:val="000000" w:themeColor="text1"/>
                <w:sz w:val="22"/>
                <w:szCs w:val="22"/>
              </w:rPr>
              <w:t xml:space="preserve">. Requieren </w:t>
            </w:r>
            <w:r w:rsidR="00524305">
              <w:rPr>
                <w:rFonts w:ascii="Arial" w:hAnsi="Arial" w:cs="Arial"/>
                <w:color w:val="000000" w:themeColor="text1"/>
                <w:sz w:val="22"/>
                <w:szCs w:val="22"/>
              </w:rPr>
              <w:t xml:space="preserve">crear programas educativos y formativos para acceso a </w:t>
            </w:r>
            <w:r w:rsidR="00BB20D1">
              <w:rPr>
                <w:rFonts w:ascii="Arial" w:hAnsi="Arial" w:cs="Arial"/>
                <w:color w:val="000000" w:themeColor="text1"/>
                <w:sz w:val="22"/>
                <w:szCs w:val="22"/>
              </w:rPr>
              <w:t>la tierra, información comunicada por medio de las juntas de acción comunal</w:t>
            </w:r>
            <w:r w:rsidR="00204C37">
              <w:rPr>
                <w:rFonts w:ascii="Arial" w:hAnsi="Arial" w:cs="Arial"/>
                <w:color w:val="000000" w:themeColor="text1"/>
                <w:sz w:val="22"/>
                <w:szCs w:val="22"/>
              </w:rPr>
              <w:t xml:space="preserve">, por medio de plataformas </w:t>
            </w:r>
            <w:r w:rsidR="00E151AA">
              <w:rPr>
                <w:rFonts w:ascii="Arial" w:hAnsi="Arial" w:cs="Arial"/>
                <w:color w:val="000000" w:themeColor="text1"/>
                <w:sz w:val="22"/>
                <w:szCs w:val="22"/>
              </w:rPr>
              <w:t>y juntas de juventudes, evitando realizar</w:t>
            </w:r>
            <w:r w:rsidR="00CA745E">
              <w:rPr>
                <w:rFonts w:ascii="Arial" w:hAnsi="Arial" w:cs="Arial"/>
                <w:color w:val="000000" w:themeColor="text1"/>
                <w:sz w:val="22"/>
                <w:szCs w:val="22"/>
              </w:rPr>
              <w:t>lo por medio de las alcaldías</w:t>
            </w:r>
            <w:r w:rsidR="00C35D9A">
              <w:rPr>
                <w:rFonts w:ascii="Arial" w:hAnsi="Arial" w:cs="Arial"/>
                <w:color w:val="000000" w:themeColor="text1"/>
                <w:sz w:val="22"/>
                <w:szCs w:val="22"/>
              </w:rPr>
              <w:t>. Solicitan implementar protocolos de transparencia, transformación y asignación de recursos</w:t>
            </w:r>
            <w:r w:rsidR="00231F9A">
              <w:rPr>
                <w:rFonts w:ascii="Arial" w:hAnsi="Arial" w:cs="Arial"/>
                <w:color w:val="000000" w:themeColor="text1"/>
                <w:sz w:val="22"/>
                <w:szCs w:val="22"/>
              </w:rPr>
              <w:t xml:space="preserve">, auditorias naciones e </w:t>
            </w:r>
            <w:r w:rsidR="00231F9A">
              <w:rPr>
                <w:rFonts w:ascii="Arial" w:hAnsi="Arial" w:cs="Arial"/>
                <w:color w:val="000000" w:themeColor="text1"/>
                <w:sz w:val="22"/>
                <w:szCs w:val="22"/>
              </w:rPr>
              <w:lastRenderedPageBreak/>
              <w:t>internacionales</w:t>
            </w:r>
            <w:r w:rsidR="007E446A">
              <w:rPr>
                <w:rFonts w:ascii="Arial" w:hAnsi="Arial" w:cs="Arial"/>
                <w:color w:val="000000" w:themeColor="text1"/>
                <w:sz w:val="22"/>
                <w:szCs w:val="22"/>
              </w:rPr>
              <w:t>. Ponen de presente la importancia e optimizar los trámites y otorgar flexibilidad en la asignación de créditos.</w:t>
            </w:r>
            <w:r w:rsidR="00D87CEA">
              <w:rPr>
                <w:rFonts w:ascii="Arial" w:hAnsi="Arial" w:cs="Arial"/>
                <w:color w:val="000000" w:themeColor="text1"/>
                <w:sz w:val="22"/>
                <w:szCs w:val="22"/>
              </w:rPr>
              <w:t xml:space="preserve"> Levantamiento de las medidas cautelares de RUPTA.</w:t>
            </w:r>
          </w:p>
          <w:p w14:paraId="514292CC" w14:textId="77777777" w:rsidR="009B0F0A" w:rsidRDefault="009B0F0A" w:rsidP="009B0F0A">
            <w:pPr>
              <w:pStyle w:val="Prrafodelista"/>
              <w:spacing w:line="276" w:lineRule="auto"/>
              <w:jc w:val="both"/>
              <w:rPr>
                <w:rFonts w:ascii="Arial" w:hAnsi="Arial" w:cs="Arial"/>
                <w:color w:val="000000" w:themeColor="text1"/>
                <w:sz w:val="22"/>
                <w:szCs w:val="22"/>
              </w:rPr>
            </w:pPr>
          </w:p>
          <w:p w14:paraId="71DFC5F7" w14:textId="490EA121" w:rsidR="009B0F0A" w:rsidRDefault="009B0F0A" w:rsidP="00B310F7">
            <w:pPr>
              <w:pStyle w:val="Prrafodelista"/>
              <w:numPr>
                <w:ilvl w:val="0"/>
                <w:numId w:val="3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Respecto al impacto de la sentencia SU288/22, en las organizaciones de jóvenes rurales, resaltan</w:t>
            </w:r>
            <w:r w:rsidR="003C7AF0">
              <w:rPr>
                <w:rFonts w:ascii="Arial" w:hAnsi="Arial" w:cs="Arial"/>
                <w:color w:val="000000" w:themeColor="text1"/>
                <w:sz w:val="22"/>
                <w:szCs w:val="22"/>
              </w:rPr>
              <w:t xml:space="preserve"> el problema de ley 2/59 en la mayoría del territorio, pues impide el acceso a la tierra</w:t>
            </w:r>
            <w:r w:rsidR="00594318">
              <w:rPr>
                <w:rFonts w:ascii="Arial" w:hAnsi="Arial" w:cs="Arial"/>
                <w:color w:val="000000" w:themeColor="text1"/>
                <w:sz w:val="22"/>
                <w:szCs w:val="22"/>
              </w:rPr>
              <w:t>, por lo que deberían eliminar las limitaciones</w:t>
            </w:r>
            <w:r w:rsidR="00DB3B7F">
              <w:rPr>
                <w:rFonts w:ascii="Arial" w:hAnsi="Arial" w:cs="Arial"/>
                <w:color w:val="000000" w:themeColor="text1"/>
                <w:sz w:val="22"/>
                <w:szCs w:val="22"/>
              </w:rPr>
              <w:t xml:space="preserve">, </w:t>
            </w:r>
            <w:r w:rsidR="00BC7A34">
              <w:rPr>
                <w:rFonts w:ascii="Arial" w:hAnsi="Arial" w:cs="Arial"/>
                <w:color w:val="000000" w:themeColor="text1"/>
                <w:sz w:val="22"/>
                <w:szCs w:val="22"/>
              </w:rPr>
              <w:t>indican la importancia de</w:t>
            </w:r>
            <w:r w:rsidR="005914BA">
              <w:rPr>
                <w:rFonts w:ascii="Arial" w:hAnsi="Arial" w:cs="Arial"/>
                <w:color w:val="000000" w:themeColor="text1"/>
                <w:sz w:val="22"/>
                <w:szCs w:val="22"/>
              </w:rPr>
              <w:t xml:space="preserve">l ordenamiento </w:t>
            </w:r>
            <w:r w:rsidR="00BC7A34">
              <w:rPr>
                <w:rFonts w:ascii="Arial" w:hAnsi="Arial" w:cs="Arial"/>
                <w:color w:val="000000" w:themeColor="text1"/>
                <w:sz w:val="22"/>
                <w:szCs w:val="22"/>
              </w:rPr>
              <w:t>territori</w:t>
            </w:r>
            <w:r w:rsidR="005914BA">
              <w:rPr>
                <w:rFonts w:ascii="Arial" w:hAnsi="Arial" w:cs="Arial"/>
                <w:color w:val="000000" w:themeColor="text1"/>
                <w:sz w:val="22"/>
                <w:szCs w:val="22"/>
              </w:rPr>
              <w:t>al</w:t>
            </w:r>
            <w:r w:rsidR="00443D28">
              <w:rPr>
                <w:rFonts w:ascii="Arial" w:hAnsi="Arial" w:cs="Arial"/>
                <w:color w:val="000000" w:themeColor="text1"/>
                <w:sz w:val="22"/>
                <w:szCs w:val="22"/>
              </w:rPr>
              <w:t xml:space="preserve"> y acceso a vivienda rural, contratos de uso, </w:t>
            </w:r>
            <w:r w:rsidR="00256EEC">
              <w:rPr>
                <w:rFonts w:ascii="Arial" w:hAnsi="Arial" w:cs="Arial"/>
                <w:color w:val="000000" w:themeColor="text1"/>
                <w:sz w:val="22"/>
                <w:szCs w:val="22"/>
              </w:rPr>
              <w:t xml:space="preserve">adjudicaciones de predios baldíos </w:t>
            </w:r>
            <w:r w:rsidR="00BC2F80">
              <w:rPr>
                <w:rFonts w:ascii="Arial" w:hAnsi="Arial" w:cs="Arial"/>
                <w:color w:val="000000" w:themeColor="text1"/>
                <w:sz w:val="22"/>
                <w:szCs w:val="22"/>
              </w:rPr>
              <w:t>a ciudadanos con enfoques de género y víctimas</w:t>
            </w:r>
            <w:r w:rsidR="00CE1C6C">
              <w:rPr>
                <w:rFonts w:ascii="Arial" w:hAnsi="Arial" w:cs="Arial"/>
                <w:color w:val="000000" w:themeColor="text1"/>
                <w:sz w:val="22"/>
                <w:szCs w:val="22"/>
              </w:rPr>
              <w:t>, articulación interinstitucional</w:t>
            </w:r>
            <w:r w:rsidR="00604B3A">
              <w:rPr>
                <w:rFonts w:ascii="Arial" w:hAnsi="Arial" w:cs="Arial"/>
                <w:color w:val="000000" w:themeColor="text1"/>
                <w:sz w:val="22"/>
                <w:szCs w:val="22"/>
              </w:rPr>
              <w:t xml:space="preserve">, ofertas institucionales (SENA, DNP, </w:t>
            </w:r>
            <w:r w:rsidR="007B7520">
              <w:rPr>
                <w:rFonts w:ascii="Arial" w:hAnsi="Arial" w:cs="Arial"/>
                <w:color w:val="000000" w:themeColor="text1"/>
                <w:sz w:val="22"/>
                <w:szCs w:val="22"/>
              </w:rPr>
              <w:t>ESAP</w:t>
            </w:r>
            <w:r w:rsidR="00604B3A">
              <w:rPr>
                <w:rFonts w:ascii="Arial" w:hAnsi="Arial" w:cs="Arial"/>
                <w:color w:val="000000" w:themeColor="text1"/>
                <w:sz w:val="22"/>
                <w:szCs w:val="22"/>
              </w:rPr>
              <w:t>)</w:t>
            </w:r>
            <w:r w:rsidR="007B7520">
              <w:rPr>
                <w:rFonts w:ascii="Arial" w:hAnsi="Arial" w:cs="Arial"/>
                <w:color w:val="000000" w:themeColor="text1"/>
                <w:sz w:val="22"/>
                <w:szCs w:val="22"/>
              </w:rPr>
              <w:t>, formación académica con enfoque agropecuario</w:t>
            </w:r>
            <w:r w:rsidR="007520F4">
              <w:rPr>
                <w:rFonts w:ascii="Arial" w:hAnsi="Arial" w:cs="Arial"/>
                <w:color w:val="000000" w:themeColor="text1"/>
                <w:sz w:val="22"/>
                <w:szCs w:val="22"/>
              </w:rPr>
              <w:t>, acceso a la información</w:t>
            </w:r>
            <w:r w:rsidR="009B5FA1">
              <w:rPr>
                <w:rFonts w:ascii="Arial" w:hAnsi="Arial" w:cs="Arial"/>
                <w:color w:val="000000" w:themeColor="text1"/>
                <w:sz w:val="22"/>
                <w:szCs w:val="22"/>
              </w:rPr>
              <w:t>, especialmente tener la d</w:t>
            </w:r>
            <w:r w:rsidR="007520F4">
              <w:rPr>
                <w:rFonts w:ascii="Arial" w:hAnsi="Arial" w:cs="Arial"/>
                <w:color w:val="000000" w:themeColor="text1"/>
                <w:sz w:val="22"/>
                <w:szCs w:val="22"/>
              </w:rPr>
              <w:t>isponibilidad de predios baldíos por territorio</w:t>
            </w:r>
            <w:r w:rsidR="009B5FA1">
              <w:rPr>
                <w:rFonts w:ascii="Arial" w:hAnsi="Arial" w:cs="Arial"/>
                <w:color w:val="000000" w:themeColor="text1"/>
                <w:sz w:val="22"/>
                <w:szCs w:val="22"/>
              </w:rPr>
              <w:t xml:space="preserve">, </w:t>
            </w:r>
            <w:r w:rsidR="00000B6E">
              <w:rPr>
                <w:rFonts w:ascii="Arial" w:hAnsi="Arial" w:cs="Arial"/>
                <w:color w:val="000000" w:themeColor="text1"/>
                <w:sz w:val="22"/>
                <w:szCs w:val="22"/>
              </w:rPr>
              <w:t xml:space="preserve">directorio de ofertas e instituciones. Finalmente, indican que las preguntas </w:t>
            </w:r>
            <w:r w:rsidR="00442B91">
              <w:rPr>
                <w:rFonts w:ascii="Arial" w:hAnsi="Arial" w:cs="Arial"/>
                <w:color w:val="000000" w:themeColor="text1"/>
                <w:sz w:val="22"/>
                <w:szCs w:val="22"/>
              </w:rPr>
              <w:t xml:space="preserve">del cuestionario del WhatsApp de la ANT para oferta </w:t>
            </w:r>
            <w:r w:rsidR="009B5DE0">
              <w:rPr>
                <w:rFonts w:ascii="Arial" w:hAnsi="Arial" w:cs="Arial"/>
                <w:color w:val="000000" w:themeColor="text1"/>
                <w:sz w:val="22"/>
                <w:szCs w:val="22"/>
              </w:rPr>
              <w:t>institucional</w:t>
            </w:r>
            <w:r w:rsidR="00442B91">
              <w:rPr>
                <w:rFonts w:ascii="Arial" w:hAnsi="Arial" w:cs="Arial"/>
                <w:color w:val="000000" w:themeColor="text1"/>
                <w:sz w:val="22"/>
                <w:szCs w:val="22"/>
              </w:rPr>
              <w:t xml:space="preserve"> son insuficientes.</w:t>
            </w:r>
          </w:p>
          <w:p w14:paraId="34A3231E" w14:textId="77777777" w:rsidR="009B5DE0" w:rsidRPr="009B5DE0" w:rsidRDefault="009B5DE0" w:rsidP="009B5DE0">
            <w:pPr>
              <w:pStyle w:val="Prrafodelista"/>
              <w:rPr>
                <w:rFonts w:ascii="Arial" w:hAnsi="Arial" w:cs="Arial"/>
                <w:color w:val="000000" w:themeColor="text1"/>
                <w:sz w:val="22"/>
                <w:szCs w:val="22"/>
              </w:rPr>
            </w:pPr>
          </w:p>
          <w:p w14:paraId="54F42102" w14:textId="0CA5D056" w:rsidR="009B5DE0" w:rsidRDefault="00AD7152" w:rsidP="00B310F7">
            <w:pPr>
              <w:pStyle w:val="Prrafodelista"/>
              <w:numPr>
                <w:ilvl w:val="0"/>
                <w:numId w:val="3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Para la mesa de jóvenes rurales, en el PARB se debe</w:t>
            </w:r>
            <w:r w:rsidR="00C059E8">
              <w:rPr>
                <w:rFonts w:ascii="Arial" w:hAnsi="Arial" w:cs="Arial"/>
                <w:color w:val="000000" w:themeColor="text1"/>
                <w:sz w:val="22"/>
                <w:szCs w:val="22"/>
              </w:rPr>
              <w:t xml:space="preserve">n realizar priorizaciones, </w:t>
            </w:r>
            <w:r w:rsidR="00376A1C">
              <w:rPr>
                <w:rFonts w:ascii="Arial" w:hAnsi="Arial" w:cs="Arial"/>
                <w:color w:val="000000" w:themeColor="text1"/>
                <w:sz w:val="22"/>
                <w:szCs w:val="22"/>
              </w:rPr>
              <w:t xml:space="preserve">flexibilizar </w:t>
            </w:r>
            <w:r w:rsidR="008C7C84">
              <w:rPr>
                <w:rFonts w:ascii="Arial" w:hAnsi="Arial" w:cs="Arial"/>
                <w:color w:val="000000" w:themeColor="text1"/>
                <w:sz w:val="22"/>
                <w:szCs w:val="22"/>
              </w:rPr>
              <w:t>los requisitos para el acceso a las ofertas institucionale</w:t>
            </w:r>
            <w:r w:rsidR="00D91DE5">
              <w:rPr>
                <w:rFonts w:ascii="Arial" w:hAnsi="Arial" w:cs="Arial"/>
                <w:color w:val="000000" w:themeColor="text1"/>
                <w:sz w:val="22"/>
                <w:szCs w:val="22"/>
              </w:rPr>
              <w:t xml:space="preserve">s, plataformas y consejos de juventudes deben estar articuladas con las organizaciones. </w:t>
            </w:r>
            <w:r w:rsidR="00682BE5">
              <w:rPr>
                <w:rFonts w:ascii="Arial" w:hAnsi="Arial" w:cs="Arial"/>
                <w:color w:val="000000" w:themeColor="text1"/>
                <w:sz w:val="22"/>
                <w:szCs w:val="22"/>
              </w:rPr>
              <w:t xml:space="preserve">Ofertas </w:t>
            </w:r>
            <w:r w:rsidR="00AB0B4C">
              <w:rPr>
                <w:rFonts w:ascii="Arial" w:hAnsi="Arial" w:cs="Arial"/>
                <w:color w:val="000000" w:themeColor="text1"/>
                <w:sz w:val="22"/>
                <w:szCs w:val="22"/>
              </w:rPr>
              <w:t>para jóvenes en paz</w:t>
            </w:r>
            <w:r w:rsidR="00E0298F">
              <w:rPr>
                <w:rFonts w:ascii="Arial" w:hAnsi="Arial" w:cs="Arial"/>
                <w:color w:val="000000" w:themeColor="text1"/>
                <w:sz w:val="22"/>
                <w:szCs w:val="22"/>
              </w:rPr>
              <w:t xml:space="preserve"> y socializaciones veredales.</w:t>
            </w:r>
          </w:p>
          <w:p w14:paraId="0784FDD6" w14:textId="77777777" w:rsidR="007B36AA" w:rsidRPr="007B36AA" w:rsidRDefault="007B36AA" w:rsidP="007B36AA">
            <w:pPr>
              <w:pStyle w:val="Prrafodelista"/>
              <w:rPr>
                <w:rFonts w:ascii="Arial" w:hAnsi="Arial" w:cs="Arial"/>
                <w:color w:val="000000" w:themeColor="text1"/>
                <w:sz w:val="22"/>
                <w:szCs w:val="22"/>
              </w:rPr>
            </w:pPr>
          </w:p>
          <w:p w14:paraId="4573D37B" w14:textId="199E2DDC" w:rsidR="007B36AA" w:rsidRPr="00B310F7" w:rsidRDefault="007B36AA" w:rsidP="00B310F7">
            <w:pPr>
              <w:pStyle w:val="Prrafodelista"/>
              <w:numPr>
                <w:ilvl w:val="0"/>
                <w:numId w:val="3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información disponible para acceso a tierras, consideran</w:t>
            </w:r>
            <w:r w:rsidR="0000315D">
              <w:rPr>
                <w:rFonts w:ascii="Arial" w:hAnsi="Arial" w:cs="Arial"/>
                <w:color w:val="000000" w:themeColor="text1"/>
                <w:sz w:val="22"/>
                <w:szCs w:val="22"/>
              </w:rPr>
              <w:t xml:space="preserve"> deben realizarme mediante de canales informativos como líneas de Whatsapp</w:t>
            </w:r>
            <w:r w:rsidR="00F95FD4">
              <w:rPr>
                <w:rFonts w:ascii="Arial" w:hAnsi="Arial" w:cs="Arial"/>
                <w:color w:val="000000" w:themeColor="text1"/>
                <w:sz w:val="22"/>
                <w:szCs w:val="22"/>
              </w:rPr>
              <w:t>, socialización de la información a las comunidades, a las JAC</w:t>
            </w:r>
            <w:r w:rsidR="00781481">
              <w:rPr>
                <w:rFonts w:ascii="Arial" w:hAnsi="Arial" w:cs="Arial"/>
                <w:color w:val="000000" w:themeColor="text1"/>
                <w:sz w:val="22"/>
                <w:szCs w:val="22"/>
              </w:rPr>
              <w:t>, organizaciones y consejos. Buscan que los territorios cuenten con electrificación y conectividad rural</w:t>
            </w:r>
            <w:r w:rsidR="00B1180B">
              <w:rPr>
                <w:rFonts w:ascii="Arial" w:hAnsi="Arial" w:cs="Arial"/>
                <w:color w:val="000000" w:themeColor="text1"/>
                <w:sz w:val="22"/>
                <w:szCs w:val="22"/>
              </w:rPr>
              <w:t>.</w:t>
            </w:r>
          </w:p>
          <w:p w14:paraId="60D7DFF0" w14:textId="77777777" w:rsidR="003B5DB1" w:rsidRDefault="003B5DB1" w:rsidP="003B5DB1">
            <w:pPr>
              <w:spacing w:line="276" w:lineRule="auto"/>
              <w:jc w:val="both"/>
              <w:rPr>
                <w:rFonts w:ascii="Arial" w:hAnsi="Arial" w:cs="Arial"/>
                <w:color w:val="000000" w:themeColor="text1"/>
                <w:sz w:val="22"/>
                <w:szCs w:val="22"/>
              </w:rPr>
            </w:pPr>
          </w:p>
          <w:p w14:paraId="6154DD69" w14:textId="77777777" w:rsidR="006F0913" w:rsidRDefault="003B5DB1" w:rsidP="00DF4768">
            <w:pPr>
              <w:spacing w:line="276" w:lineRule="auto"/>
              <w:jc w:val="both"/>
              <w:rPr>
                <w:rFonts w:ascii="Arial" w:hAnsi="Arial" w:cs="Arial"/>
                <w:color w:val="000000" w:themeColor="text1"/>
                <w:sz w:val="22"/>
                <w:szCs w:val="22"/>
              </w:rPr>
            </w:pPr>
            <w:r w:rsidRPr="00164BB7">
              <w:rPr>
                <w:rFonts w:ascii="Arial" w:hAnsi="Arial" w:cs="Arial"/>
                <w:b/>
                <w:bCs/>
                <w:color w:val="000000" w:themeColor="text1"/>
                <w:sz w:val="22"/>
                <w:szCs w:val="22"/>
              </w:rPr>
              <w:t xml:space="preserve">MESA DE </w:t>
            </w:r>
            <w:r w:rsidR="00DF4768" w:rsidRPr="00164BB7">
              <w:rPr>
                <w:rFonts w:ascii="Arial" w:hAnsi="Arial" w:cs="Arial"/>
                <w:b/>
                <w:bCs/>
                <w:color w:val="000000" w:themeColor="text1"/>
                <w:sz w:val="22"/>
                <w:szCs w:val="22"/>
              </w:rPr>
              <w:t>VICTIMAS</w:t>
            </w:r>
            <w:r w:rsidR="00164BB7" w:rsidRPr="00164BB7">
              <w:rPr>
                <w:rFonts w:ascii="Arial" w:hAnsi="Arial" w:cs="Arial"/>
                <w:b/>
                <w:bCs/>
                <w:color w:val="000000" w:themeColor="text1"/>
                <w:sz w:val="22"/>
                <w:szCs w:val="22"/>
              </w:rPr>
              <w:t>:</w:t>
            </w:r>
            <w:r w:rsidR="00164BB7">
              <w:rPr>
                <w:rFonts w:ascii="Arial" w:hAnsi="Arial" w:cs="Arial"/>
                <w:color w:val="000000" w:themeColor="text1"/>
                <w:sz w:val="22"/>
                <w:szCs w:val="22"/>
              </w:rPr>
              <w:t xml:space="preserve"> </w:t>
            </w:r>
          </w:p>
          <w:p w14:paraId="2C209152" w14:textId="77777777" w:rsidR="006F0913" w:rsidRDefault="006F0913" w:rsidP="00DF4768">
            <w:pPr>
              <w:spacing w:line="276" w:lineRule="auto"/>
              <w:jc w:val="both"/>
              <w:rPr>
                <w:rFonts w:ascii="Arial" w:hAnsi="Arial" w:cs="Arial"/>
                <w:color w:val="000000" w:themeColor="text1"/>
                <w:sz w:val="22"/>
                <w:szCs w:val="22"/>
              </w:rPr>
            </w:pPr>
          </w:p>
          <w:p w14:paraId="5CBFDAC3" w14:textId="498621FD" w:rsidR="00DF4768" w:rsidRPr="006F0913" w:rsidRDefault="00DF4768" w:rsidP="006F0913">
            <w:pPr>
              <w:pStyle w:val="Prrafodelista"/>
              <w:numPr>
                <w:ilvl w:val="0"/>
                <w:numId w:val="38"/>
              </w:numPr>
              <w:spacing w:line="276" w:lineRule="auto"/>
              <w:jc w:val="both"/>
              <w:rPr>
                <w:rFonts w:ascii="Arial" w:hAnsi="Arial" w:cs="Arial"/>
                <w:color w:val="000000" w:themeColor="text1"/>
                <w:sz w:val="22"/>
                <w:szCs w:val="22"/>
              </w:rPr>
            </w:pPr>
            <w:r w:rsidRPr="006F0913">
              <w:rPr>
                <w:rFonts w:ascii="Arial" w:hAnsi="Arial" w:cs="Arial"/>
                <w:color w:val="000000" w:themeColor="text1"/>
                <w:sz w:val="22"/>
                <w:szCs w:val="22"/>
              </w:rPr>
              <w:t xml:space="preserve">La mesa de </w:t>
            </w:r>
            <w:r w:rsidR="00AD6E2C" w:rsidRPr="006F0913">
              <w:rPr>
                <w:rFonts w:ascii="Arial" w:hAnsi="Arial" w:cs="Arial"/>
                <w:color w:val="000000" w:themeColor="text1"/>
                <w:sz w:val="22"/>
                <w:szCs w:val="22"/>
              </w:rPr>
              <w:t>víctimas</w:t>
            </w:r>
            <w:r w:rsidRPr="006F0913">
              <w:rPr>
                <w:rFonts w:ascii="Arial" w:hAnsi="Arial" w:cs="Arial"/>
                <w:color w:val="000000" w:themeColor="text1"/>
                <w:sz w:val="22"/>
                <w:szCs w:val="22"/>
              </w:rPr>
              <w:t xml:space="preserve"> expuso como problemáticas del territorio en relación con la tenencia de tierras lo siguiente:</w:t>
            </w:r>
          </w:p>
          <w:p w14:paraId="2DE682DA" w14:textId="77777777" w:rsidR="00F74215" w:rsidRDefault="00F74215" w:rsidP="00DF4768">
            <w:pPr>
              <w:spacing w:line="276" w:lineRule="auto"/>
              <w:jc w:val="both"/>
              <w:rPr>
                <w:rFonts w:ascii="Arial" w:hAnsi="Arial" w:cs="Arial"/>
                <w:color w:val="000000" w:themeColor="text1"/>
                <w:sz w:val="22"/>
                <w:szCs w:val="22"/>
              </w:rPr>
            </w:pPr>
          </w:p>
          <w:p w14:paraId="6E495C1C" w14:textId="64484569" w:rsidR="00F74215" w:rsidRDefault="000B7B41"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Desarraigo territorial</w:t>
            </w:r>
            <w:r w:rsidR="00D13489">
              <w:rPr>
                <w:rFonts w:ascii="Arial" w:hAnsi="Arial" w:cs="Arial"/>
                <w:color w:val="000000" w:themeColor="text1"/>
                <w:sz w:val="22"/>
                <w:szCs w:val="22"/>
              </w:rPr>
              <w:t>, por estilo de vida propios</w:t>
            </w:r>
          </w:p>
          <w:p w14:paraId="3257C30C" w14:textId="75561746" w:rsidR="000B7B41" w:rsidRDefault="002C48E6"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Falta de seguridad, garantías, </w:t>
            </w:r>
            <w:r w:rsidR="00D13489">
              <w:rPr>
                <w:rFonts w:ascii="Arial" w:hAnsi="Arial" w:cs="Arial"/>
                <w:color w:val="000000" w:themeColor="text1"/>
                <w:sz w:val="22"/>
                <w:szCs w:val="22"/>
              </w:rPr>
              <w:t>reconciliación cultural</w:t>
            </w:r>
          </w:p>
          <w:p w14:paraId="47B1D1E4" w14:textId="3B4DBAC6" w:rsidR="00D13489" w:rsidRDefault="0005584A"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Bajo porcentaje de acceso a tierras, lo que impide acceso a proyectos productivos y vivienda propia</w:t>
            </w:r>
            <w:r w:rsidR="00AD70A1">
              <w:rPr>
                <w:rFonts w:ascii="Arial" w:hAnsi="Arial" w:cs="Arial"/>
                <w:color w:val="000000" w:themeColor="text1"/>
                <w:sz w:val="22"/>
                <w:szCs w:val="22"/>
              </w:rPr>
              <w:t>, lo que correspondería a un medio para garantizar la s</w:t>
            </w:r>
            <w:r w:rsidR="0097530D">
              <w:rPr>
                <w:rFonts w:ascii="Arial" w:hAnsi="Arial" w:cs="Arial"/>
                <w:color w:val="000000" w:themeColor="text1"/>
                <w:sz w:val="22"/>
                <w:szCs w:val="22"/>
              </w:rPr>
              <w:t>o</w:t>
            </w:r>
            <w:r w:rsidR="00AD70A1">
              <w:rPr>
                <w:rFonts w:ascii="Arial" w:hAnsi="Arial" w:cs="Arial"/>
                <w:color w:val="000000" w:themeColor="text1"/>
                <w:sz w:val="22"/>
                <w:szCs w:val="22"/>
              </w:rPr>
              <w:t>stenibilidad y la vida digna de los pobladores rurales.</w:t>
            </w:r>
          </w:p>
          <w:p w14:paraId="44B13B6B" w14:textId="2F0E588D" w:rsidR="00AD70A1" w:rsidRDefault="00915535"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Falta de protección a los recursos hídricos</w:t>
            </w:r>
            <w:r w:rsidR="00611A48">
              <w:rPr>
                <w:rFonts w:ascii="Arial" w:hAnsi="Arial" w:cs="Arial"/>
                <w:color w:val="000000" w:themeColor="text1"/>
                <w:sz w:val="22"/>
                <w:szCs w:val="22"/>
              </w:rPr>
              <w:t xml:space="preserve">, así como a los parques como Panachí, Chicamocha y páramos como Almorzadero y </w:t>
            </w:r>
            <w:r w:rsidR="00B6656D">
              <w:rPr>
                <w:rFonts w:ascii="Arial" w:hAnsi="Arial" w:cs="Arial"/>
                <w:color w:val="000000" w:themeColor="text1"/>
                <w:sz w:val="22"/>
                <w:szCs w:val="22"/>
              </w:rPr>
              <w:t>Santurbán.</w:t>
            </w:r>
          </w:p>
          <w:p w14:paraId="5A6621C4" w14:textId="7FD5BA29" w:rsidR="006247FF" w:rsidRDefault="006247FF"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Imposibilidad de acceso a créditos por tramitología </w:t>
            </w:r>
            <w:r w:rsidR="00545ADF">
              <w:rPr>
                <w:rFonts w:ascii="Arial" w:hAnsi="Arial" w:cs="Arial"/>
                <w:color w:val="000000" w:themeColor="text1"/>
                <w:sz w:val="22"/>
                <w:szCs w:val="22"/>
              </w:rPr>
              <w:t xml:space="preserve">y procedimientos complejos para los niveles educativos de </w:t>
            </w:r>
            <w:r w:rsidR="005315E8">
              <w:rPr>
                <w:rFonts w:ascii="Arial" w:hAnsi="Arial" w:cs="Arial"/>
                <w:color w:val="000000" w:themeColor="text1"/>
                <w:sz w:val="22"/>
                <w:szCs w:val="22"/>
              </w:rPr>
              <w:t xml:space="preserve">la mayoría de </w:t>
            </w:r>
            <w:r w:rsidR="00545ADF">
              <w:rPr>
                <w:rFonts w:ascii="Arial" w:hAnsi="Arial" w:cs="Arial"/>
                <w:color w:val="000000" w:themeColor="text1"/>
                <w:sz w:val="22"/>
                <w:szCs w:val="22"/>
              </w:rPr>
              <w:t>los trabajadores agrarios.</w:t>
            </w:r>
            <w:r w:rsidR="000B2D10">
              <w:rPr>
                <w:rFonts w:ascii="Arial" w:hAnsi="Arial" w:cs="Arial"/>
                <w:color w:val="000000" w:themeColor="text1"/>
                <w:sz w:val="22"/>
                <w:szCs w:val="22"/>
              </w:rPr>
              <w:t xml:space="preserve"> Limitaciones por vida crediticia.</w:t>
            </w:r>
          </w:p>
          <w:p w14:paraId="4B0F05EA" w14:textId="42511507" w:rsidR="000B2D10" w:rsidRDefault="0052098E"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El desplazamiento generó </w:t>
            </w:r>
            <w:r w:rsidR="00067426">
              <w:rPr>
                <w:rFonts w:ascii="Arial" w:hAnsi="Arial" w:cs="Arial"/>
                <w:color w:val="000000" w:themeColor="text1"/>
                <w:sz w:val="22"/>
                <w:szCs w:val="22"/>
              </w:rPr>
              <w:t xml:space="preserve">problemáticas en las zonas urbanas, por aumento en la presencia de pobladores rurales sin oportunidades, pues </w:t>
            </w:r>
            <w:r w:rsidR="0086356B">
              <w:rPr>
                <w:rFonts w:ascii="Arial" w:hAnsi="Arial" w:cs="Arial"/>
                <w:color w:val="000000" w:themeColor="text1"/>
                <w:sz w:val="22"/>
                <w:szCs w:val="22"/>
              </w:rPr>
              <w:t>perdieron las oportunidades laborales que el campo les ofreció durante toda la vida</w:t>
            </w:r>
            <w:r w:rsidR="00A44335">
              <w:rPr>
                <w:rFonts w:ascii="Arial" w:hAnsi="Arial" w:cs="Arial"/>
                <w:color w:val="000000" w:themeColor="text1"/>
                <w:sz w:val="22"/>
                <w:szCs w:val="22"/>
              </w:rPr>
              <w:t>.</w:t>
            </w:r>
          </w:p>
          <w:p w14:paraId="328FE857" w14:textId="69958E11" w:rsidR="00AA1C66" w:rsidRDefault="00AA1C66"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Demora excesiva en los procedimientos de restitución de tierras.</w:t>
            </w:r>
          </w:p>
          <w:p w14:paraId="7B95F0EA" w14:textId="46197EDD" w:rsidR="00AA1C66" w:rsidRDefault="000B6E20" w:rsidP="006F0913">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Corrupción territorial pues los recursos por las regalías de la explotación minera no llega</w:t>
            </w:r>
            <w:r w:rsidR="00743753">
              <w:rPr>
                <w:rFonts w:ascii="Arial" w:hAnsi="Arial" w:cs="Arial"/>
                <w:color w:val="000000" w:themeColor="text1"/>
                <w:sz w:val="22"/>
                <w:szCs w:val="22"/>
              </w:rPr>
              <w:t>n</w:t>
            </w:r>
            <w:r>
              <w:rPr>
                <w:rFonts w:ascii="Arial" w:hAnsi="Arial" w:cs="Arial"/>
                <w:color w:val="000000" w:themeColor="text1"/>
                <w:sz w:val="22"/>
                <w:szCs w:val="22"/>
              </w:rPr>
              <w:t xml:space="preserve"> al beneficio de las comunidades</w:t>
            </w:r>
            <w:r w:rsidR="00743753">
              <w:rPr>
                <w:rFonts w:ascii="Arial" w:hAnsi="Arial" w:cs="Arial"/>
                <w:color w:val="000000" w:themeColor="text1"/>
                <w:sz w:val="22"/>
                <w:szCs w:val="22"/>
              </w:rPr>
              <w:t>.</w:t>
            </w:r>
          </w:p>
          <w:p w14:paraId="3FB60CE5" w14:textId="77777777" w:rsidR="00743753" w:rsidRDefault="00743753" w:rsidP="00743753">
            <w:pPr>
              <w:spacing w:line="276" w:lineRule="auto"/>
              <w:jc w:val="both"/>
              <w:rPr>
                <w:rFonts w:ascii="Arial" w:hAnsi="Arial" w:cs="Arial"/>
                <w:color w:val="000000" w:themeColor="text1"/>
                <w:sz w:val="22"/>
                <w:szCs w:val="22"/>
              </w:rPr>
            </w:pPr>
          </w:p>
          <w:p w14:paraId="5109F864" w14:textId="1D8F7E1B" w:rsidR="00743753" w:rsidRDefault="00743753" w:rsidP="0074375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Propusieron</w:t>
            </w:r>
            <w:r w:rsidR="00E43723">
              <w:rPr>
                <w:rFonts w:ascii="Arial" w:hAnsi="Arial" w:cs="Arial"/>
                <w:color w:val="000000" w:themeColor="text1"/>
                <w:sz w:val="22"/>
                <w:szCs w:val="22"/>
              </w:rPr>
              <w:t xml:space="preserve"> realizar proyectos y actividades productivas en centros penitenciarios. Así mismo, realizaron un llamado a los entes de control</w:t>
            </w:r>
            <w:r w:rsidR="005C47E6">
              <w:rPr>
                <w:rFonts w:ascii="Arial" w:hAnsi="Arial" w:cs="Arial"/>
                <w:color w:val="000000" w:themeColor="text1"/>
                <w:sz w:val="22"/>
                <w:szCs w:val="22"/>
              </w:rPr>
              <w:t>, reclamando garantías para el uso adecuado de la tierra.</w:t>
            </w:r>
          </w:p>
          <w:p w14:paraId="5564FC07" w14:textId="77777777" w:rsidR="00E84C14" w:rsidRDefault="00E84C14" w:rsidP="00743753">
            <w:pPr>
              <w:spacing w:line="276" w:lineRule="auto"/>
              <w:jc w:val="both"/>
              <w:rPr>
                <w:rFonts w:ascii="Arial" w:hAnsi="Arial" w:cs="Arial"/>
                <w:color w:val="000000" w:themeColor="text1"/>
                <w:sz w:val="22"/>
                <w:szCs w:val="22"/>
              </w:rPr>
            </w:pPr>
          </w:p>
          <w:p w14:paraId="1F56D79E" w14:textId="0CBB1061" w:rsidR="00E84C14" w:rsidRDefault="0022197D" w:rsidP="00E84C14">
            <w:pPr>
              <w:pStyle w:val="Prrafodelista"/>
              <w:numPr>
                <w:ilvl w:val="0"/>
                <w:numId w:val="3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Respecto al acceso a la tierra la mesa de </w:t>
            </w:r>
            <w:r w:rsidR="00492DA9">
              <w:rPr>
                <w:rFonts w:ascii="Arial" w:hAnsi="Arial" w:cs="Arial"/>
                <w:color w:val="000000" w:themeColor="text1"/>
                <w:sz w:val="22"/>
                <w:szCs w:val="22"/>
              </w:rPr>
              <w:t>víctimas</w:t>
            </w:r>
            <w:r>
              <w:rPr>
                <w:rFonts w:ascii="Arial" w:hAnsi="Arial" w:cs="Arial"/>
                <w:color w:val="000000" w:themeColor="text1"/>
                <w:sz w:val="22"/>
                <w:szCs w:val="22"/>
              </w:rPr>
              <w:t xml:space="preserve"> indica</w:t>
            </w:r>
            <w:r w:rsidR="00953EA3">
              <w:rPr>
                <w:rFonts w:ascii="Arial" w:hAnsi="Arial" w:cs="Arial"/>
                <w:color w:val="000000" w:themeColor="text1"/>
                <w:sz w:val="22"/>
                <w:szCs w:val="22"/>
              </w:rPr>
              <w:t xml:space="preserve"> que sí han tenido garantías para el acceso a tierras</w:t>
            </w:r>
            <w:r w:rsidR="00814A5B">
              <w:rPr>
                <w:rFonts w:ascii="Arial" w:hAnsi="Arial" w:cs="Arial"/>
                <w:color w:val="000000" w:themeColor="text1"/>
                <w:sz w:val="22"/>
                <w:szCs w:val="22"/>
              </w:rPr>
              <w:t xml:space="preserve"> con relación a ser comunicados de ingreso al RESO</w:t>
            </w:r>
            <w:r w:rsidR="00953EA3">
              <w:rPr>
                <w:rFonts w:ascii="Arial" w:hAnsi="Arial" w:cs="Arial"/>
                <w:color w:val="000000" w:themeColor="text1"/>
                <w:sz w:val="22"/>
                <w:szCs w:val="22"/>
              </w:rPr>
              <w:t xml:space="preserve">, sin embargo, </w:t>
            </w:r>
            <w:r w:rsidR="00DA252A">
              <w:rPr>
                <w:rFonts w:ascii="Arial" w:hAnsi="Arial" w:cs="Arial"/>
                <w:color w:val="000000" w:themeColor="text1"/>
                <w:sz w:val="22"/>
                <w:szCs w:val="22"/>
              </w:rPr>
              <w:t xml:space="preserve">requiere celeridad en los procesos de acceso, tener una lista de </w:t>
            </w:r>
            <w:r w:rsidR="006A1745">
              <w:rPr>
                <w:rFonts w:ascii="Arial" w:hAnsi="Arial" w:cs="Arial"/>
                <w:color w:val="000000" w:themeColor="text1"/>
                <w:sz w:val="22"/>
                <w:szCs w:val="22"/>
              </w:rPr>
              <w:t>las víctimas y aquellas que no quieren retornar a los territorios</w:t>
            </w:r>
            <w:r w:rsidR="00840EA5">
              <w:rPr>
                <w:rFonts w:ascii="Arial" w:hAnsi="Arial" w:cs="Arial"/>
                <w:color w:val="000000" w:themeColor="text1"/>
                <w:sz w:val="22"/>
                <w:szCs w:val="22"/>
              </w:rPr>
              <w:t>; asignación de planes, programas y proyectos que permitan el desarrollo económico</w:t>
            </w:r>
            <w:r w:rsidR="00F11135">
              <w:rPr>
                <w:rFonts w:ascii="Arial" w:hAnsi="Arial" w:cs="Arial"/>
                <w:color w:val="000000" w:themeColor="text1"/>
                <w:sz w:val="22"/>
                <w:szCs w:val="22"/>
              </w:rPr>
              <w:t>; solicitan las entidades cuenten con personal neutral, sin inclinaciones políticas</w:t>
            </w:r>
            <w:r w:rsidR="00BA4AB6">
              <w:rPr>
                <w:rFonts w:ascii="Arial" w:hAnsi="Arial" w:cs="Arial"/>
                <w:color w:val="000000" w:themeColor="text1"/>
                <w:sz w:val="22"/>
                <w:szCs w:val="22"/>
              </w:rPr>
              <w:t xml:space="preserve">; </w:t>
            </w:r>
            <w:r w:rsidR="00E1256C">
              <w:rPr>
                <w:rFonts w:ascii="Arial" w:hAnsi="Arial" w:cs="Arial"/>
                <w:color w:val="000000" w:themeColor="text1"/>
                <w:sz w:val="22"/>
                <w:szCs w:val="22"/>
              </w:rPr>
              <w:t>tener un listado de los predios de la SAE que permiten la asignación de tierras para el desarrollo productivo</w:t>
            </w:r>
            <w:r w:rsidR="002D138E">
              <w:rPr>
                <w:rFonts w:ascii="Arial" w:hAnsi="Arial" w:cs="Arial"/>
                <w:color w:val="000000" w:themeColor="text1"/>
                <w:sz w:val="22"/>
                <w:szCs w:val="22"/>
              </w:rPr>
              <w:t xml:space="preserve"> y no otorgamiento de contratos de administración</w:t>
            </w:r>
            <w:r w:rsidR="004B08F5">
              <w:rPr>
                <w:rFonts w:ascii="Arial" w:hAnsi="Arial" w:cs="Arial"/>
                <w:color w:val="000000" w:themeColor="text1"/>
                <w:sz w:val="22"/>
                <w:szCs w:val="22"/>
              </w:rPr>
              <w:t xml:space="preserve">; solicitan mecanismos para </w:t>
            </w:r>
            <w:r w:rsidR="009A6954">
              <w:rPr>
                <w:rFonts w:ascii="Arial" w:hAnsi="Arial" w:cs="Arial"/>
                <w:color w:val="000000" w:themeColor="text1"/>
                <w:sz w:val="22"/>
                <w:szCs w:val="22"/>
              </w:rPr>
              <w:t>evitar la extorsión</w:t>
            </w:r>
            <w:r w:rsidR="00686DE2">
              <w:rPr>
                <w:rFonts w:ascii="Arial" w:hAnsi="Arial" w:cs="Arial"/>
                <w:color w:val="000000" w:themeColor="text1"/>
                <w:sz w:val="22"/>
                <w:szCs w:val="22"/>
              </w:rPr>
              <w:t>, así como la recuperación de tierras que se encuentran con cultivos ilícitos</w:t>
            </w:r>
            <w:r w:rsidR="00DD5439">
              <w:rPr>
                <w:rFonts w:ascii="Arial" w:hAnsi="Arial" w:cs="Arial"/>
                <w:color w:val="000000" w:themeColor="text1"/>
                <w:sz w:val="22"/>
                <w:szCs w:val="22"/>
              </w:rPr>
              <w:t xml:space="preserve">, realizar seguimiento para no entregar tierras a organizaciones y </w:t>
            </w:r>
            <w:r w:rsidR="00B314CF">
              <w:rPr>
                <w:rFonts w:ascii="Arial" w:hAnsi="Arial" w:cs="Arial"/>
                <w:color w:val="000000" w:themeColor="text1"/>
                <w:sz w:val="22"/>
                <w:szCs w:val="22"/>
              </w:rPr>
              <w:t xml:space="preserve">asociaciones falsas; </w:t>
            </w:r>
            <w:r w:rsidR="00DE1333">
              <w:rPr>
                <w:rFonts w:ascii="Arial" w:hAnsi="Arial" w:cs="Arial"/>
                <w:color w:val="000000" w:themeColor="text1"/>
                <w:sz w:val="22"/>
                <w:szCs w:val="22"/>
              </w:rPr>
              <w:t xml:space="preserve">vinculación del Ministerio del Interior para minimizar los </w:t>
            </w:r>
            <w:r w:rsidR="00676A62">
              <w:rPr>
                <w:rFonts w:ascii="Arial" w:hAnsi="Arial" w:cs="Arial"/>
                <w:color w:val="000000" w:themeColor="text1"/>
                <w:sz w:val="22"/>
                <w:szCs w:val="22"/>
              </w:rPr>
              <w:t xml:space="preserve">trámites </w:t>
            </w:r>
            <w:r w:rsidR="00422CE5">
              <w:rPr>
                <w:rFonts w:ascii="Arial" w:hAnsi="Arial" w:cs="Arial"/>
                <w:color w:val="000000" w:themeColor="text1"/>
                <w:sz w:val="22"/>
                <w:szCs w:val="22"/>
              </w:rPr>
              <w:t>para las víctimas</w:t>
            </w:r>
            <w:r w:rsidR="00754CE2">
              <w:rPr>
                <w:rFonts w:ascii="Arial" w:hAnsi="Arial" w:cs="Arial"/>
                <w:color w:val="000000" w:themeColor="text1"/>
                <w:sz w:val="22"/>
                <w:szCs w:val="22"/>
              </w:rPr>
              <w:t xml:space="preserve">; </w:t>
            </w:r>
            <w:r w:rsidR="00462FC5">
              <w:rPr>
                <w:rFonts w:ascii="Arial" w:hAnsi="Arial" w:cs="Arial"/>
                <w:color w:val="000000" w:themeColor="text1"/>
                <w:sz w:val="22"/>
                <w:szCs w:val="22"/>
              </w:rPr>
              <w:t xml:space="preserve">realizar un piloto </w:t>
            </w:r>
            <w:r w:rsidR="00205889">
              <w:rPr>
                <w:rFonts w:ascii="Arial" w:hAnsi="Arial" w:cs="Arial"/>
                <w:color w:val="000000" w:themeColor="text1"/>
                <w:sz w:val="22"/>
                <w:szCs w:val="22"/>
              </w:rPr>
              <w:t>para acceso a tierras a victimas así como acceso a insumos, maquinaria</w:t>
            </w:r>
            <w:r w:rsidR="006A1296">
              <w:rPr>
                <w:rFonts w:ascii="Arial" w:hAnsi="Arial" w:cs="Arial"/>
                <w:color w:val="000000" w:themeColor="text1"/>
                <w:sz w:val="22"/>
                <w:szCs w:val="22"/>
              </w:rPr>
              <w:t>,</w:t>
            </w:r>
            <w:r w:rsidR="00205889">
              <w:rPr>
                <w:rFonts w:ascii="Arial" w:hAnsi="Arial" w:cs="Arial"/>
                <w:color w:val="000000" w:themeColor="text1"/>
                <w:sz w:val="22"/>
                <w:szCs w:val="22"/>
              </w:rPr>
              <w:t xml:space="preserve"> recursos</w:t>
            </w:r>
            <w:r w:rsidR="006A1296">
              <w:rPr>
                <w:rFonts w:ascii="Arial" w:hAnsi="Arial" w:cs="Arial"/>
                <w:color w:val="000000" w:themeColor="text1"/>
                <w:sz w:val="22"/>
                <w:szCs w:val="22"/>
              </w:rPr>
              <w:t xml:space="preserve"> y </w:t>
            </w:r>
            <w:r w:rsidR="00EB6573">
              <w:rPr>
                <w:rFonts w:ascii="Arial" w:hAnsi="Arial" w:cs="Arial"/>
                <w:color w:val="000000" w:themeColor="text1"/>
                <w:sz w:val="22"/>
                <w:szCs w:val="22"/>
              </w:rPr>
              <w:t>líneas de crédito</w:t>
            </w:r>
            <w:r w:rsidR="00205889">
              <w:rPr>
                <w:rFonts w:ascii="Arial" w:hAnsi="Arial" w:cs="Arial"/>
                <w:color w:val="000000" w:themeColor="text1"/>
                <w:sz w:val="22"/>
                <w:szCs w:val="22"/>
              </w:rPr>
              <w:t>.</w:t>
            </w:r>
            <w:r w:rsidR="002C4094">
              <w:rPr>
                <w:rFonts w:ascii="Arial" w:hAnsi="Arial" w:cs="Arial"/>
                <w:color w:val="000000" w:themeColor="text1"/>
                <w:sz w:val="22"/>
                <w:szCs w:val="22"/>
              </w:rPr>
              <w:t xml:space="preserve"> Solicitan socializar la información de la SU288/22 y PARB, con los entes territoriales pues estos no cuentan con la información necesaria</w:t>
            </w:r>
            <w:r w:rsidR="00150BE6">
              <w:rPr>
                <w:rFonts w:ascii="Arial" w:hAnsi="Arial" w:cs="Arial"/>
                <w:color w:val="000000" w:themeColor="text1"/>
                <w:sz w:val="22"/>
                <w:szCs w:val="22"/>
              </w:rPr>
              <w:t>, finalmente, reclaman la importancia de dar cumplimiento a los planes.</w:t>
            </w:r>
          </w:p>
          <w:p w14:paraId="4FD2CFD6" w14:textId="77777777" w:rsidR="00DA252A" w:rsidRDefault="00DA252A" w:rsidP="00DA252A">
            <w:pPr>
              <w:pStyle w:val="Prrafodelista"/>
              <w:spacing w:line="276" w:lineRule="auto"/>
              <w:jc w:val="both"/>
              <w:rPr>
                <w:rFonts w:ascii="Arial" w:hAnsi="Arial" w:cs="Arial"/>
                <w:color w:val="000000" w:themeColor="text1"/>
                <w:sz w:val="22"/>
                <w:szCs w:val="22"/>
              </w:rPr>
            </w:pPr>
          </w:p>
          <w:p w14:paraId="05F789EE" w14:textId="3A80D501" w:rsidR="00B835AD" w:rsidRDefault="0022197D" w:rsidP="00B835AD">
            <w:pPr>
              <w:pStyle w:val="Prrafodelista"/>
              <w:numPr>
                <w:ilvl w:val="0"/>
                <w:numId w:val="3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Respecto al impacto de la sentencia SU288/22, en las organizaciones de </w:t>
            </w:r>
            <w:r w:rsidR="00492DA9">
              <w:rPr>
                <w:rFonts w:ascii="Arial" w:hAnsi="Arial" w:cs="Arial"/>
                <w:color w:val="000000" w:themeColor="text1"/>
                <w:sz w:val="22"/>
                <w:szCs w:val="22"/>
              </w:rPr>
              <w:t>víctimas</w:t>
            </w:r>
            <w:r>
              <w:rPr>
                <w:rFonts w:ascii="Arial" w:hAnsi="Arial" w:cs="Arial"/>
                <w:color w:val="000000" w:themeColor="text1"/>
                <w:sz w:val="22"/>
                <w:szCs w:val="22"/>
              </w:rPr>
              <w:t>, resaltan</w:t>
            </w:r>
            <w:r w:rsidR="007F0162">
              <w:rPr>
                <w:rFonts w:ascii="Arial" w:hAnsi="Arial" w:cs="Arial"/>
                <w:color w:val="000000" w:themeColor="text1"/>
                <w:sz w:val="22"/>
                <w:szCs w:val="22"/>
              </w:rPr>
              <w:t xml:space="preserve"> </w:t>
            </w:r>
            <w:r w:rsidR="00B21972">
              <w:rPr>
                <w:rFonts w:ascii="Arial" w:hAnsi="Arial" w:cs="Arial"/>
                <w:color w:val="000000" w:themeColor="text1"/>
                <w:sz w:val="22"/>
                <w:szCs w:val="22"/>
              </w:rPr>
              <w:t>que esta permitirá el impulso del acuerdo</w:t>
            </w:r>
            <w:r w:rsidR="00616D29">
              <w:rPr>
                <w:rFonts w:ascii="Arial" w:hAnsi="Arial" w:cs="Arial"/>
                <w:color w:val="000000" w:themeColor="text1"/>
                <w:sz w:val="22"/>
                <w:szCs w:val="22"/>
              </w:rPr>
              <w:t xml:space="preserve">, acceso a la información, </w:t>
            </w:r>
            <w:r w:rsidR="004E1112">
              <w:rPr>
                <w:rFonts w:ascii="Arial" w:hAnsi="Arial" w:cs="Arial"/>
                <w:color w:val="000000" w:themeColor="text1"/>
                <w:sz w:val="22"/>
                <w:szCs w:val="22"/>
              </w:rPr>
              <w:t>evitar l</w:t>
            </w:r>
            <w:r w:rsidR="00CE08F8">
              <w:rPr>
                <w:rFonts w:ascii="Arial" w:hAnsi="Arial" w:cs="Arial"/>
                <w:color w:val="000000" w:themeColor="text1"/>
                <w:sz w:val="22"/>
                <w:szCs w:val="22"/>
              </w:rPr>
              <w:t>os</w:t>
            </w:r>
            <w:r w:rsidR="004E1112">
              <w:rPr>
                <w:rFonts w:ascii="Arial" w:hAnsi="Arial" w:cs="Arial"/>
                <w:color w:val="000000" w:themeColor="text1"/>
                <w:sz w:val="22"/>
                <w:szCs w:val="22"/>
              </w:rPr>
              <w:t xml:space="preserve"> dispendios</w:t>
            </w:r>
            <w:r w:rsidR="00CE08F8">
              <w:rPr>
                <w:rFonts w:ascii="Arial" w:hAnsi="Arial" w:cs="Arial"/>
                <w:color w:val="000000" w:themeColor="text1"/>
                <w:sz w:val="22"/>
                <w:szCs w:val="22"/>
              </w:rPr>
              <w:t>os trámites para acceder a la tierra, identificación de baldíos</w:t>
            </w:r>
            <w:r w:rsidR="00DF6E76">
              <w:rPr>
                <w:rFonts w:ascii="Arial" w:hAnsi="Arial" w:cs="Arial"/>
                <w:color w:val="000000" w:themeColor="text1"/>
                <w:sz w:val="22"/>
                <w:szCs w:val="22"/>
              </w:rPr>
              <w:t>, acceso a la tierra en favor de campesinos victimas de la violencia, generando un mayor impacto</w:t>
            </w:r>
            <w:r w:rsidR="008905F7">
              <w:rPr>
                <w:rFonts w:ascii="Arial" w:hAnsi="Arial" w:cs="Arial"/>
                <w:color w:val="000000" w:themeColor="text1"/>
                <w:sz w:val="22"/>
                <w:szCs w:val="22"/>
              </w:rPr>
              <w:t xml:space="preserve"> en la sociedad</w:t>
            </w:r>
            <w:r w:rsidR="00DF6E76">
              <w:rPr>
                <w:rFonts w:ascii="Arial" w:hAnsi="Arial" w:cs="Arial"/>
                <w:color w:val="000000" w:themeColor="text1"/>
                <w:sz w:val="22"/>
                <w:szCs w:val="22"/>
              </w:rPr>
              <w:t>.</w:t>
            </w:r>
          </w:p>
          <w:p w14:paraId="44C6F72A" w14:textId="77777777" w:rsidR="00B835AD" w:rsidRPr="00B835AD" w:rsidRDefault="00B835AD" w:rsidP="00B835AD">
            <w:pPr>
              <w:pStyle w:val="Prrafodelista"/>
              <w:rPr>
                <w:rFonts w:ascii="Arial" w:hAnsi="Arial" w:cs="Arial"/>
                <w:color w:val="000000" w:themeColor="text1"/>
                <w:sz w:val="22"/>
                <w:szCs w:val="22"/>
              </w:rPr>
            </w:pPr>
          </w:p>
          <w:p w14:paraId="5AB33B2A" w14:textId="663B98D1" w:rsidR="0022197D" w:rsidRDefault="0022197D" w:rsidP="00E84C14">
            <w:pPr>
              <w:pStyle w:val="Prrafodelista"/>
              <w:numPr>
                <w:ilvl w:val="0"/>
                <w:numId w:val="3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Para la mesa de </w:t>
            </w:r>
            <w:r w:rsidR="00492DA9">
              <w:rPr>
                <w:rFonts w:ascii="Arial" w:hAnsi="Arial" w:cs="Arial"/>
                <w:color w:val="000000" w:themeColor="text1"/>
                <w:sz w:val="22"/>
                <w:szCs w:val="22"/>
              </w:rPr>
              <w:t>víctimas</w:t>
            </w:r>
            <w:r>
              <w:rPr>
                <w:rFonts w:ascii="Arial" w:hAnsi="Arial" w:cs="Arial"/>
                <w:color w:val="000000" w:themeColor="text1"/>
                <w:sz w:val="22"/>
                <w:szCs w:val="22"/>
              </w:rPr>
              <w:t>, en el PARB se deben realizar</w:t>
            </w:r>
            <w:r w:rsidR="003A6BF2">
              <w:rPr>
                <w:rFonts w:ascii="Arial" w:hAnsi="Arial" w:cs="Arial"/>
                <w:color w:val="000000" w:themeColor="text1"/>
                <w:sz w:val="22"/>
                <w:szCs w:val="22"/>
              </w:rPr>
              <w:t xml:space="preserve"> delegación de los territorios recuperados en favor de la comunidad</w:t>
            </w:r>
            <w:r w:rsidR="00616D9D">
              <w:rPr>
                <w:rFonts w:ascii="Arial" w:hAnsi="Arial" w:cs="Arial"/>
                <w:color w:val="000000" w:themeColor="text1"/>
                <w:sz w:val="22"/>
                <w:szCs w:val="22"/>
              </w:rPr>
              <w:t>, clasificación masiva de predios, realización del plan</w:t>
            </w:r>
            <w:r w:rsidR="001C5B8B">
              <w:rPr>
                <w:rFonts w:ascii="Arial" w:hAnsi="Arial" w:cs="Arial"/>
                <w:color w:val="000000" w:themeColor="text1"/>
                <w:sz w:val="22"/>
                <w:szCs w:val="22"/>
              </w:rPr>
              <w:t xml:space="preserve"> </w:t>
            </w:r>
            <w:r w:rsidR="00942CFE">
              <w:rPr>
                <w:rFonts w:ascii="Arial" w:hAnsi="Arial" w:cs="Arial"/>
                <w:color w:val="000000" w:themeColor="text1"/>
                <w:sz w:val="22"/>
                <w:szCs w:val="22"/>
              </w:rPr>
              <w:t xml:space="preserve">de acción </w:t>
            </w:r>
            <w:r w:rsidR="001C5B8B">
              <w:rPr>
                <w:rFonts w:ascii="Arial" w:hAnsi="Arial" w:cs="Arial"/>
                <w:color w:val="000000" w:themeColor="text1"/>
                <w:sz w:val="22"/>
                <w:szCs w:val="22"/>
              </w:rPr>
              <w:t xml:space="preserve">con la socialización a </w:t>
            </w:r>
            <w:r w:rsidR="00942CFE">
              <w:rPr>
                <w:rFonts w:ascii="Arial" w:hAnsi="Arial" w:cs="Arial"/>
                <w:color w:val="000000" w:themeColor="text1"/>
                <w:sz w:val="22"/>
                <w:szCs w:val="22"/>
              </w:rPr>
              <w:t>los</w:t>
            </w:r>
            <w:r w:rsidR="001C5B8B">
              <w:rPr>
                <w:rFonts w:ascii="Arial" w:hAnsi="Arial" w:cs="Arial"/>
                <w:color w:val="000000" w:themeColor="text1"/>
                <w:sz w:val="22"/>
                <w:szCs w:val="22"/>
              </w:rPr>
              <w:t xml:space="preserve"> comité</w:t>
            </w:r>
            <w:r w:rsidR="00942CFE">
              <w:rPr>
                <w:rFonts w:ascii="Arial" w:hAnsi="Arial" w:cs="Arial"/>
                <w:color w:val="000000" w:themeColor="text1"/>
                <w:sz w:val="22"/>
                <w:szCs w:val="22"/>
              </w:rPr>
              <w:t>s</w:t>
            </w:r>
            <w:r w:rsidR="00944C48">
              <w:rPr>
                <w:rFonts w:ascii="Arial" w:hAnsi="Arial" w:cs="Arial"/>
                <w:color w:val="000000" w:themeColor="text1"/>
                <w:sz w:val="22"/>
                <w:szCs w:val="22"/>
              </w:rPr>
              <w:t>, con inclusión de las entidades territoriales</w:t>
            </w:r>
            <w:r w:rsidR="001457F4">
              <w:rPr>
                <w:rFonts w:ascii="Arial" w:hAnsi="Arial" w:cs="Arial"/>
                <w:color w:val="000000" w:themeColor="text1"/>
                <w:sz w:val="22"/>
                <w:szCs w:val="22"/>
              </w:rPr>
              <w:t>.</w:t>
            </w:r>
          </w:p>
          <w:p w14:paraId="4A03428B" w14:textId="77777777" w:rsidR="003A6BF2" w:rsidRPr="003A6BF2" w:rsidRDefault="003A6BF2" w:rsidP="003A6BF2">
            <w:pPr>
              <w:spacing w:line="276" w:lineRule="auto"/>
              <w:jc w:val="both"/>
              <w:rPr>
                <w:rFonts w:ascii="Arial" w:hAnsi="Arial" w:cs="Arial"/>
                <w:color w:val="000000" w:themeColor="text1"/>
                <w:sz w:val="22"/>
                <w:szCs w:val="22"/>
              </w:rPr>
            </w:pPr>
          </w:p>
          <w:p w14:paraId="3366BC42" w14:textId="436178D0" w:rsidR="0022197D" w:rsidRPr="00E84C14" w:rsidRDefault="0022197D" w:rsidP="00E84C14">
            <w:pPr>
              <w:pStyle w:val="Prrafodelista"/>
              <w:numPr>
                <w:ilvl w:val="0"/>
                <w:numId w:val="3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información disponible para acceso a tierras, consideran deben realizarme mediante</w:t>
            </w:r>
            <w:r w:rsidR="004C5F70">
              <w:rPr>
                <w:rFonts w:ascii="Arial" w:hAnsi="Arial" w:cs="Arial"/>
                <w:color w:val="000000" w:themeColor="text1"/>
                <w:sz w:val="22"/>
                <w:szCs w:val="22"/>
              </w:rPr>
              <w:t xml:space="preserve"> la publicación de los listados de predios baldíos</w:t>
            </w:r>
            <w:r w:rsidR="00DC34F3">
              <w:rPr>
                <w:rFonts w:ascii="Arial" w:hAnsi="Arial" w:cs="Arial"/>
                <w:color w:val="000000" w:themeColor="text1"/>
                <w:sz w:val="22"/>
                <w:szCs w:val="22"/>
              </w:rPr>
              <w:t xml:space="preserve">, predios de la SAE y predios objeto de </w:t>
            </w:r>
            <w:r w:rsidR="00DC34F3">
              <w:rPr>
                <w:rFonts w:ascii="Arial" w:hAnsi="Arial" w:cs="Arial"/>
                <w:color w:val="000000" w:themeColor="text1"/>
                <w:sz w:val="22"/>
                <w:szCs w:val="22"/>
              </w:rPr>
              <w:lastRenderedPageBreak/>
              <w:t>compra por parte de la ANT</w:t>
            </w:r>
            <w:r w:rsidR="00287462">
              <w:rPr>
                <w:rFonts w:ascii="Arial" w:hAnsi="Arial" w:cs="Arial"/>
                <w:color w:val="000000" w:themeColor="text1"/>
                <w:sz w:val="22"/>
                <w:szCs w:val="22"/>
              </w:rPr>
              <w:t xml:space="preserve">, dicha información puede ser publicada por medios radiales y por canales como RTVC; </w:t>
            </w:r>
            <w:r w:rsidR="00885245">
              <w:rPr>
                <w:rFonts w:ascii="Arial" w:hAnsi="Arial" w:cs="Arial"/>
                <w:color w:val="000000" w:themeColor="text1"/>
                <w:sz w:val="22"/>
                <w:szCs w:val="22"/>
              </w:rPr>
              <w:t xml:space="preserve">así mismo, </w:t>
            </w:r>
            <w:r w:rsidR="003E5878">
              <w:rPr>
                <w:rFonts w:ascii="Arial" w:hAnsi="Arial" w:cs="Arial"/>
                <w:color w:val="000000" w:themeColor="text1"/>
                <w:sz w:val="22"/>
                <w:szCs w:val="22"/>
              </w:rPr>
              <w:t>solicitan que las ofertas institucionales sean socializadas con las entidades territoriales</w:t>
            </w:r>
            <w:r w:rsidR="00BC072A">
              <w:rPr>
                <w:rFonts w:ascii="Arial" w:hAnsi="Arial" w:cs="Arial"/>
                <w:color w:val="000000" w:themeColor="text1"/>
                <w:sz w:val="22"/>
                <w:szCs w:val="22"/>
              </w:rPr>
              <w:t>, generando confianza entre el gobierno y las asociaciones</w:t>
            </w:r>
            <w:r w:rsidR="00905DC5">
              <w:rPr>
                <w:rFonts w:ascii="Arial" w:hAnsi="Arial" w:cs="Arial"/>
                <w:color w:val="000000" w:themeColor="text1"/>
                <w:sz w:val="22"/>
                <w:szCs w:val="22"/>
              </w:rPr>
              <w:t xml:space="preserve">; solicitan descentralizar la compra de predios; </w:t>
            </w:r>
            <w:r w:rsidR="009544BD">
              <w:rPr>
                <w:rFonts w:ascii="Arial" w:hAnsi="Arial" w:cs="Arial"/>
                <w:color w:val="000000" w:themeColor="text1"/>
                <w:sz w:val="22"/>
                <w:szCs w:val="22"/>
              </w:rPr>
              <w:t>socialización de los resultados</w:t>
            </w:r>
            <w:r w:rsidR="000F24D9">
              <w:rPr>
                <w:rFonts w:ascii="Arial" w:hAnsi="Arial" w:cs="Arial"/>
                <w:color w:val="000000" w:themeColor="text1"/>
                <w:sz w:val="22"/>
                <w:szCs w:val="22"/>
              </w:rPr>
              <w:t xml:space="preserve">, requieren finalmente, veedores </w:t>
            </w:r>
            <w:r w:rsidR="00814E1B">
              <w:rPr>
                <w:rFonts w:ascii="Arial" w:hAnsi="Arial" w:cs="Arial"/>
                <w:color w:val="000000" w:themeColor="text1"/>
                <w:sz w:val="22"/>
                <w:szCs w:val="22"/>
              </w:rPr>
              <w:t xml:space="preserve">que estén atentos a la transmisión de </w:t>
            </w:r>
            <w:r w:rsidR="00DC4300">
              <w:rPr>
                <w:rFonts w:ascii="Arial" w:hAnsi="Arial" w:cs="Arial"/>
                <w:color w:val="000000" w:themeColor="text1"/>
                <w:sz w:val="22"/>
                <w:szCs w:val="22"/>
              </w:rPr>
              <w:t>la información.</w:t>
            </w:r>
          </w:p>
          <w:p w14:paraId="281F1D4E" w14:textId="77777777" w:rsidR="00AD6E2C" w:rsidRDefault="00AD6E2C" w:rsidP="00743753">
            <w:pPr>
              <w:spacing w:line="276" w:lineRule="auto"/>
              <w:jc w:val="both"/>
              <w:rPr>
                <w:rFonts w:ascii="Arial" w:hAnsi="Arial" w:cs="Arial"/>
                <w:color w:val="000000" w:themeColor="text1"/>
                <w:sz w:val="22"/>
                <w:szCs w:val="22"/>
              </w:rPr>
            </w:pPr>
          </w:p>
          <w:p w14:paraId="1143AD49" w14:textId="77777777" w:rsidR="00E84C14" w:rsidRDefault="00AD6E2C" w:rsidP="00AD6E2C">
            <w:pPr>
              <w:spacing w:line="276" w:lineRule="auto"/>
              <w:jc w:val="both"/>
              <w:rPr>
                <w:rFonts w:ascii="Arial" w:hAnsi="Arial" w:cs="Arial"/>
                <w:color w:val="000000" w:themeColor="text1"/>
                <w:sz w:val="22"/>
                <w:szCs w:val="22"/>
              </w:rPr>
            </w:pPr>
            <w:r w:rsidRPr="00F503C9">
              <w:rPr>
                <w:rFonts w:ascii="Arial" w:hAnsi="Arial" w:cs="Arial"/>
                <w:b/>
                <w:bCs/>
                <w:color w:val="000000" w:themeColor="text1"/>
                <w:sz w:val="22"/>
                <w:szCs w:val="22"/>
              </w:rPr>
              <w:t>MESA DE CAMPESINOS:</w:t>
            </w:r>
            <w:r>
              <w:rPr>
                <w:rFonts w:ascii="Arial" w:hAnsi="Arial" w:cs="Arial"/>
                <w:color w:val="000000" w:themeColor="text1"/>
                <w:sz w:val="22"/>
                <w:szCs w:val="22"/>
              </w:rPr>
              <w:t xml:space="preserve"> </w:t>
            </w:r>
          </w:p>
          <w:p w14:paraId="0BF9BE45" w14:textId="77777777" w:rsidR="00E84C14" w:rsidRDefault="00E84C14" w:rsidP="00AD6E2C">
            <w:pPr>
              <w:spacing w:line="276" w:lineRule="auto"/>
              <w:jc w:val="both"/>
              <w:rPr>
                <w:rFonts w:ascii="Arial" w:hAnsi="Arial" w:cs="Arial"/>
                <w:color w:val="000000" w:themeColor="text1"/>
                <w:sz w:val="22"/>
                <w:szCs w:val="22"/>
              </w:rPr>
            </w:pPr>
          </w:p>
          <w:p w14:paraId="4CEB5040" w14:textId="4EB6217C" w:rsidR="00AD6E2C" w:rsidRPr="00E84C14" w:rsidRDefault="00AD6E2C" w:rsidP="00E84C14">
            <w:pPr>
              <w:pStyle w:val="Prrafodelista"/>
              <w:numPr>
                <w:ilvl w:val="0"/>
                <w:numId w:val="39"/>
              </w:numPr>
              <w:spacing w:line="276" w:lineRule="auto"/>
              <w:jc w:val="both"/>
              <w:rPr>
                <w:rFonts w:ascii="Arial" w:hAnsi="Arial" w:cs="Arial"/>
                <w:color w:val="000000" w:themeColor="text1"/>
                <w:sz w:val="22"/>
                <w:szCs w:val="22"/>
              </w:rPr>
            </w:pPr>
            <w:r w:rsidRPr="00E84C14">
              <w:rPr>
                <w:rFonts w:ascii="Arial" w:hAnsi="Arial" w:cs="Arial"/>
                <w:color w:val="000000" w:themeColor="text1"/>
                <w:sz w:val="22"/>
                <w:szCs w:val="22"/>
              </w:rPr>
              <w:t xml:space="preserve">La mesa de campesinos </w:t>
            </w:r>
            <w:r w:rsidR="00FD2921" w:rsidRPr="00E84C14">
              <w:rPr>
                <w:rFonts w:ascii="Arial" w:hAnsi="Arial" w:cs="Arial"/>
                <w:color w:val="000000" w:themeColor="text1"/>
                <w:sz w:val="22"/>
                <w:szCs w:val="22"/>
              </w:rPr>
              <w:t>planteó propuestas, más</w:t>
            </w:r>
            <w:r w:rsidR="00256F9F" w:rsidRPr="00E84C14">
              <w:rPr>
                <w:rFonts w:ascii="Arial" w:hAnsi="Arial" w:cs="Arial"/>
                <w:color w:val="000000" w:themeColor="text1"/>
                <w:sz w:val="22"/>
                <w:szCs w:val="22"/>
              </w:rPr>
              <w:t xml:space="preserve"> que</w:t>
            </w:r>
            <w:r w:rsidRPr="00E84C14">
              <w:rPr>
                <w:rFonts w:ascii="Arial" w:hAnsi="Arial" w:cs="Arial"/>
                <w:color w:val="000000" w:themeColor="text1"/>
                <w:sz w:val="22"/>
                <w:szCs w:val="22"/>
              </w:rPr>
              <w:t xml:space="preserve"> problemáticas del territorio en relación con la tenencia de tierras:</w:t>
            </w:r>
          </w:p>
          <w:p w14:paraId="2FC6FFC2" w14:textId="7A72976A" w:rsidR="00AD6E2C" w:rsidRPr="00743753" w:rsidRDefault="00AD6E2C" w:rsidP="00743753">
            <w:pPr>
              <w:spacing w:line="276" w:lineRule="auto"/>
              <w:jc w:val="both"/>
              <w:rPr>
                <w:rFonts w:ascii="Arial" w:hAnsi="Arial" w:cs="Arial"/>
                <w:color w:val="000000" w:themeColor="text1"/>
                <w:sz w:val="22"/>
                <w:szCs w:val="22"/>
              </w:rPr>
            </w:pPr>
          </w:p>
          <w:p w14:paraId="6951ED71" w14:textId="77777777" w:rsidR="00DF4768" w:rsidRDefault="007E1D90" w:rsidP="00E84C14">
            <w:pPr>
              <w:pStyle w:val="Prrafodelista"/>
              <w:numPr>
                <w:ilvl w:val="0"/>
                <w:numId w:val="43"/>
              </w:numPr>
              <w:spacing w:line="276" w:lineRule="auto"/>
              <w:jc w:val="both"/>
              <w:rPr>
                <w:rFonts w:ascii="Arial" w:hAnsi="Arial" w:cs="Arial"/>
                <w:color w:val="000000" w:themeColor="text1"/>
                <w:sz w:val="22"/>
                <w:szCs w:val="22"/>
              </w:rPr>
            </w:pPr>
            <w:r w:rsidRPr="007E1D90">
              <w:rPr>
                <w:rFonts w:ascii="Arial" w:hAnsi="Arial" w:cs="Arial"/>
                <w:color w:val="000000" w:themeColor="text1"/>
                <w:sz w:val="22"/>
                <w:szCs w:val="22"/>
              </w:rPr>
              <w:t>Que la ANT realice jornadas de formalización</w:t>
            </w:r>
            <w:r>
              <w:rPr>
                <w:rFonts w:ascii="Arial" w:hAnsi="Arial" w:cs="Arial"/>
                <w:color w:val="000000" w:themeColor="text1"/>
                <w:sz w:val="22"/>
                <w:szCs w:val="22"/>
              </w:rPr>
              <w:t xml:space="preserve"> masivas</w:t>
            </w:r>
          </w:p>
          <w:p w14:paraId="6101DABC" w14:textId="77777777" w:rsidR="007E1D90" w:rsidRDefault="007E1D90" w:rsidP="00E84C14">
            <w:pPr>
              <w:pStyle w:val="Prrafodelista"/>
              <w:numPr>
                <w:ilvl w:val="0"/>
                <w:numId w:val="4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Que se realicen diagnósticos de los predios de la SAE</w:t>
            </w:r>
          </w:p>
          <w:p w14:paraId="54E3DA20" w14:textId="77777777" w:rsidR="003F325C" w:rsidRDefault="003F325C" w:rsidP="00E84C14">
            <w:pPr>
              <w:pStyle w:val="Prrafodelista"/>
              <w:numPr>
                <w:ilvl w:val="0"/>
                <w:numId w:val="4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Que exista un comité de seguimiento de las asociaciones de la sociedad civil frente a los procesos adelantados por las entidades y el cumplimiento de la sentencia SU288/22.</w:t>
            </w:r>
          </w:p>
          <w:p w14:paraId="77FCE989" w14:textId="77777777" w:rsidR="00A8267F" w:rsidRDefault="00A8267F" w:rsidP="00E84C14">
            <w:pPr>
              <w:pStyle w:val="Prrafodelista"/>
              <w:numPr>
                <w:ilvl w:val="0"/>
                <w:numId w:val="4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Cumplimiento de la sentencia T052/17.</w:t>
            </w:r>
          </w:p>
          <w:p w14:paraId="0F97C414" w14:textId="77777777" w:rsidR="009A12F5" w:rsidRDefault="009A12F5" w:rsidP="009A12F5">
            <w:pPr>
              <w:pStyle w:val="Prrafodelista"/>
              <w:spacing w:line="276" w:lineRule="auto"/>
              <w:jc w:val="both"/>
              <w:rPr>
                <w:rFonts w:ascii="Arial" w:hAnsi="Arial" w:cs="Arial"/>
                <w:color w:val="000000" w:themeColor="text1"/>
                <w:sz w:val="22"/>
                <w:szCs w:val="22"/>
              </w:rPr>
            </w:pPr>
          </w:p>
          <w:p w14:paraId="6B3FA228" w14:textId="77777777" w:rsidR="009A12F5" w:rsidRDefault="00DD3CB0" w:rsidP="009A12F5">
            <w:pPr>
              <w:pStyle w:val="Prrafodelista"/>
              <w:numPr>
                <w:ilvl w:val="0"/>
                <w:numId w:val="3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Respecto al acceso a la tierra la mesa de campesinos indica</w:t>
            </w:r>
            <w:r w:rsidR="009357D9">
              <w:rPr>
                <w:rFonts w:ascii="Arial" w:hAnsi="Arial" w:cs="Arial"/>
                <w:color w:val="000000" w:themeColor="text1"/>
                <w:sz w:val="22"/>
                <w:szCs w:val="22"/>
              </w:rPr>
              <w:t xml:space="preserve"> que carecen de funcionalidad respecto de los medio de comunicación, consecuencia de la falta de señal</w:t>
            </w:r>
            <w:r w:rsidR="004F437C">
              <w:rPr>
                <w:rFonts w:ascii="Arial" w:hAnsi="Arial" w:cs="Arial"/>
                <w:color w:val="000000" w:themeColor="text1"/>
                <w:sz w:val="22"/>
                <w:szCs w:val="22"/>
              </w:rPr>
              <w:t xml:space="preserve"> en los aparatos electrónicos que les permiten acceder a la información, incluso para lo relacionado con uso de aplicaciones como </w:t>
            </w:r>
            <w:r w:rsidR="00C34090">
              <w:rPr>
                <w:rFonts w:ascii="Arial" w:hAnsi="Arial" w:cs="Arial"/>
                <w:color w:val="000000" w:themeColor="text1"/>
                <w:sz w:val="22"/>
                <w:szCs w:val="22"/>
              </w:rPr>
              <w:t>WhatsApp</w:t>
            </w:r>
            <w:r w:rsidR="004F437C">
              <w:rPr>
                <w:rFonts w:ascii="Arial" w:hAnsi="Arial" w:cs="Arial"/>
                <w:color w:val="000000" w:themeColor="text1"/>
                <w:sz w:val="22"/>
                <w:szCs w:val="22"/>
              </w:rPr>
              <w:t xml:space="preserve">, específicamente para </w:t>
            </w:r>
            <w:r w:rsidR="00C34090">
              <w:rPr>
                <w:rFonts w:ascii="Arial" w:hAnsi="Arial" w:cs="Arial"/>
                <w:color w:val="000000" w:themeColor="text1"/>
                <w:sz w:val="22"/>
                <w:szCs w:val="22"/>
              </w:rPr>
              <w:t>el diligenciamiento de formularios de acceso a tierras</w:t>
            </w:r>
            <w:r w:rsidR="000860F1">
              <w:rPr>
                <w:rFonts w:ascii="Arial" w:hAnsi="Arial" w:cs="Arial"/>
                <w:color w:val="000000" w:themeColor="text1"/>
                <w:sz w:val="22"/>
                <w:szCs w:val="22"/>
              </w:rPr>
              <w:t>, así mismo, no cuentan con acceso a información relacionada con proyectos productivos,</w:t>
            </w:r>
            <w:r w:rsidR="009A18F5">
              <w:rPr>
                <w:rFonts w:ascii="Arial" w:hAnsi="Arial" w:cs="Arial"/>
                <w:color w:val="000000" w:themeColor="text1"/>
                <w:sz w:val="22"/>
                <w:szCs w:val="22"/>
              </w:rPr>
              <w:t xml:space="preserve"> procesos del Ministerio de ambiente respecto de las licencias ambientales.</w:t>
            </w:r>
          </w:p>
          <w:p w14:paraId="47DA021B" w14:textId="77777777" w:rsidR="00CB2986" w:rsidRDefault="00CB2986" w:rsidP="00CB2986">
            <w:pPr>
              <w:pStyle w:val="Prrafodelista"/>
              <w:spacing w:line="276" w:lineRule="auto"/>
              <w:jc w:val="both"/>
              <w:rPr>
                <w:rFonts w:ascii="Arial" w:hAnsi="Arial" w:cs="Arial"/>
                <w:color w:val="000000" w:themeColor="text1"/>
                <w:sz w:val="22"/>
                <w:szCs w:val="22"/>
              </w:rPr>
            </w:pPr>
          </w:p>
          <w:p w14:paraId="6CCDCDA9" w14:textId="77777777" w:rsidR="00977142" w:rsidRDefault="00CB2986" w:rsidP="009A12F5">
            <w:pPr>
              <w:pStyle w:val="Prrafodelista"/>
              <w:numPr>
                <w:ilvl w:val="0"/>
                <w:numId w:val="3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Respecto al impacto de la sentencia SU288/22, en las organizaciones </w:t>
            </w:r>
            <w:r w:rsidR="00C72ECA">
              <w:rPr>
                <w:rFonts w:ascii="Arial" w:hAnsi="Arial" w:cs="Arial"/>
                <w:color w:val="000000" w:themeColor="text1"/>
                <w:sz w:val="22"/>
                <w:szCs w:val="22"/>
              </w:rPr>
              <w:t>campesinas</w:t>
            </w:r>
            <w:r>
              <w:rPr>
                <w:rFonts w:ascii="Arial" w:hAnsi="Arial" w:cs="Arial"/>
                <w:color w:val="000000" w:themeColor="text1"/>
                <w:sz w:val="22"/>
                <w:szCs w:val="22"/>
              </w:rPr>
              <w:t>, resaltan</w:t>
            </w:r>
            <w:r w:rsidR="00F81F97">
              <w:rPr>
                <w:rFonts w:ascii="Arial" w:hAnsi="Arial" w:cs="Arial"/>
                <w:color w:val="000000" w:themeColor="text1"/>
                <w:sz w:val="22"/>
                <w:szCs w:val="22"/>
              </w:rPr>
              <w:t xml:space="preserve"> </w:t>
            </w:r>
            <w:r w:rsidR="004F178C">
              <w:rPr>
                <w:rFonts w:ascii="Arial" w:hAnsi="Arial" w:cs="Arial"/>
                <w:color w:val="000000" w:themeColor="text1"/>
                <w:sz w:val="22"/>
                <w:szCs w:val="22"/>
              </w:rPr>
              <w:t>la importancia de acceder a créditos del Banco Agrario, jornadas de oferta institucional</w:t>
            </w:r>
            <w:r w:rsidR="00EA033B">
              <w:rPr>
                <w:rFonts w:ascii="Arial" w:hAnsi="Arial" w:cs="Arial"/>
                <w:color w:val="000000" w:themeColor="text1"/>
                <w:sz w:val="22"/>
                <w:szCs w:val="22"/>
              </w:rPr>
              <w:t xml:space="preserve">, </w:t>
            </w:r>
            <w:r w:rsidR="00425E26">
              <w:rPr>
                <w:rFonts w:ascii="Arial" w:hAnsi="Arial" w:cs="Arial"/>
                <w:color w:val="000000" w:themeColor="text1"/>
                <w:sz w:val="22"/>
                <w:szCs w:val="22"/>
              </w:rPr>
              <w:t>condonación y alivios en créditos.</w:t>
            </w:r>
          </w:p>
          <w:p w14:paraId="2E57CD33" w14:textId="77777777" w:rsidR="00C94570" w:rsidRPr="00C94570" w:rsidRDefault="00C94570" w:rsidP="00C94570">
            <w:pPr>
              <w:pStyle w:val="Prrafodelista"/>
              <w:rPr>
                <w:rFonts w:ascii="Arial" w:hAnsi="Arial" w:cs="Arial"/>
                <w:color w:val="000000" w:themeColor="text1"/>
                <w:sz w:val="22"/>
                <w:szCs w:val="22"/>
              </w:rPr>
            </w:pPr>
          </w:p>
          <w:p w14:paraId="33D14A35" w14:textId="77777777" w:rsidR="00C94570" w:rsidRDefault="00C94570" w:rsidP="009A12F5">
            <w:pPr>
              <w:pStyle w:val="Prrafodelista"/>
              <w:numPr>
                <w:ilvl w:val="0"/>
                <w:numId w:val="3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Para la mesa campesina, en el PARB </w:t>
            </w:r>
            <w:r w:rsidR="00F33EAE">
              <w:rPr>
                <w:rFonts w:ascii="Arial" w:hAnsi="Arial" w:cs="Arial"/>
                <w:color w:val="000000" w:themeColor="text1"/>
                <w:sz w:val="22"/>
                <w:szCs w:val="22"/>
              </w:rPr>
              <w:t>debe agilizar la recuperación y la respectiva adjudicación, de igual forma, deberá garantizar la inexistencia de nuevos desplazamientos y de despojo; el plan deberá incluir un engranaje institucional; el desarrollo de la política pública del catastro multipropósito, en todas las regiones del país, incluyendo la zona del gran Magdalena; realización de un inventario de baldíos y finalmente la obligación de actualización constante de los planes de ordenamiento territorial.</w:t>
            </w:r>
          </w:p>
          <w:p w14:paraId="7F18A1C6" w14:textId="77777777" w:rsidR="00FE2417" w:rsidRPr="00FE2417" w:rsidRDefault="00FE2417" w:rsidP="00FE2417">
            <w:pPr>
              <w:pStyle w:val="Prrafodelista"/>
              <w:rPr>
                <w:rFonts w:ascii="Arial" w:hAnsi="Arial" w:cs="Arial"/>
                <w:color w:val="000000" w:themeColor="text1"/>
                <w:sz w:val="22"/>
                <w:szCs w:val="22"/>
              </w:rPr>
            </w:pPr>
          </w:p>
          <w:p w14:paraId="24D715B7" w14:textId="77777777" w:rsidR="00FE2417" w:rsidRPr="00FE2417" w:rsidRDefault="00FE2417" w:rsidP="00FE2417">
            <w:pPr>
              <w:pStyle w:val="Prrafodelista"/>
              <w:numPr>
                <w:ilvl w:val="0"/>
                <w:numId w:val="39"/>
              </w:numPr>
              <w:rPr>
                <w:rFonts w:ascii="Arial" w:hAnsi="Arial" w:cs="Arial"/>
                <w:color w:val="000000" w:themeColor="text1"/>
                <w:sz w:val="22"/>
                <w:szCs w:val="22"/>
              </w:rPr>
            </w:pPr>
            <w:r w:rsidRPr="00FE2417">
              <w:rPr>
                <w:rFonts w:ascii="Arial" w:hAnsi="Arial" w:cs="Arial"/>
                <w:color w:val="000000" w:themeColor="text1"/>
                <w:sz w:val="22"/>
                <w:szCs w:val="22"/>
              </w:rPr>
              <w:lastRenderedPageBreak/>
              <w:t>La información disponible para acceso a tierras, consideran deben divulgarse por medio de publicidad radial, por medio de las iglesias, tales como el inventario de baldíos, los predios de la SAE y disponer recursos para inversiones en territorio.</w:t>
            </w:r>
          </w:p>
          <w:p w14:paraId="03215ACB" w14:textId="71196121" w:rsidR="00FE2417" w:rsidRPr="009A12F5" w:rsidRDefault="00FE2417" w:rsidP="00FE2417">
            <w:pPr>
              <w:pStyle w:val="Prrafodelista"/>
              <w:spacing w:line="276" w:lineRule="auto"/>
              <w:jc w:val="both"/>
              <w:rPr>
                <w:rFonts w:ascii="Arial" w:hAnsi="Arial" w:cs="Arial"/>
                <w:color w:val="000000" w:themeColor="text1"/>
                <w:sz w:val="22"/>
                <w:szCs w:val="22"/>
              </w:rPr>
            </w:pPr>
          </w:p>
        </w:tc>
      </w:tr>
    </w:tbl>
    <w:p w14:paraId="1AEFC9E7" w14:textId="77777777" w:rsidR="00E32CF6" w:rsidRPr="007E1D90"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6652E" w14:paraId="26161134" w14:textId="77777777" w:rsidTr="0029374F">
        <w:trPr>
          <w:trHeight w:val="362"/>
        </w:trPr>
        <w:tc>
          <w:tcPr>
            <w:tcW w:w="9350" w:type="dxa"/>
          </w:tcPr>
          <w:p w14:paraId="7C215711" w14:textId="77777777" w:rsidR="00E32CF6" w:rsidRPr="0096652E" w:rsidRDefault="00E32CF6" w:rsidP="0029374F">
            <w:pPr>
              <w:widowControl w:val="0"/>
              <w:spacing w:line="276" w:lineRule="auto"/>
              <w:jc w:val="both"/>
              <w:rPr>
                <w:rFonts w:ascii="Arial" w:hAnsi="Arial" w:cs="Arial"/>
                <w:b/>
                <w:bCs/>
                <w:color w:val="000000" w:themeColor="text1"/>
                <w:sz w:val="22"/>
                <w:szCs w:val="22"/>
              </w:rPr>
            </w:pPr>
            <w:r w:rsidRPr="0096652E">
              <w:rPr>
                <w:rFonts w:ascii="Arial" w:hAnsi="Arial" w:cs="Arial"/>
                <w:b/>
                <w:bCs/>
                <w:color w:val="000000" w:themeColor="text1"/>
                <w:sz w:val="22"/>
                <w:szCs w:val="22"/>
              </w:rPr>
              <w:t>Conclusiones</w:t>
            </w:r>
          </w:p>
        </w:tc>
      </w:tr>
      <w:tr w:rsidR="00E32CF6" w:rsidRPr="0096652E" w14:paraId="7F11AD8F" w14:textId="77777777" w:rsidTr="0029374F">
        <w:trPr>
          <w:trHeight w:val="1415"/>
        </w:trPr>
        <w:tc>
          <w:tcPr>
            <w:tcW w:w="9350" w:type="dxa"/>
          </w:tcPr>
          <w:p w14:paraId="379EAC44" w14:textId="77777777" w:rsidR="00E32CF6" w:rsidRPr="0096652E" w:rsidRDefault="00E32CF6" w:rsidP="0029374F">
            <w:pPr>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14:paraId="5D438544" w14:textId="77777777" w:rsidR="00E32CF6" w:rsidRPr="0096652E" w:rsidRDefault="00E32CF6" w:rsidP="0029374F">
            <w:pPr>
              <w:spacing w:line="276" w:lineRule="auto"/>
              <w:jc w:val="both"/>
              <w:rPr>
                <w:rFonts w:ascii="Arial" w:hAnsi="Arial" w:cs="Arial"/>
                <w:i/>
                <w:iCs/>
                <w:color w:val="000000" w:themeColor="text1"/>
                <w:sz w:val="20"/>
                <w:szCs w:val="20"/>
              </w:rPr>
            </w:pPr>
          </w:p>
          <w:p w14:paraId="025C765F" w14:textId="77777777" w:rsidR="00E32CF6" w:rsidRPr="0096652E" w:rsidRDefault="00E32CF6" w:rsidP="0029374F">
            <w:pPr>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Para lo anterior se propone dar respuesta por medio de una redacción coherente con el desarrollo de la relatoría a algunos interrogantes como:</w:t>
            </w:r>
          </w:p>
          <w:p w14:paraId="3035C6DF" w14:textId="77777777" w:rsidR="00E32CF6" w:rsidRPr="0096652E" w:rsidRDefault="00E32CF6" w:rsidP="0065065F">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¿Cuáles fueron los temas que se discutieron en la mesa?</w:t>
            </w:r>
          </w:p>
          <w:p w14:paraId="1A1B20DF" w14:textId="77777777" w:rsidR="00E32CF6" w:rsidRPr="0096652E" w:rsidRDefault="00E32CF6" w:rsidP="0065065F">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¿En cuáles hubo acuerdos o puntos comunes?</w:t>
            </w:r>
          </w:p>
          <w:p w14:paraId="1DC8DCE9" w14:textId="77777777" w:rsidR="00E32CF6" w:rsidRPr="0096652E" w:rsidRDefault="00E32CF6" w:rsidP="0065065F">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¿Existen temas sobre los que fue necesario profundizar en la discusión para mayor entendimiento o para llegar a un punto en común? ¿En qué radicaban estas diferencias y cómo lograron llegar al punto en común?</w:t>
            </w:r>
          </w:p>
          <w:p w14:paraId="3DCF9E93" w14:textId="77777777" w:rsidR="00E32CF6" w:rsidRPr="0096652E" w:rsidRDefault="00E32CF6" w:rsidP="0065065F">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¿Existen puntos problemáticos de interpretación sobre los temas discutidos? ¿En qué radican las diferencias interpretativas? Si puede, dé un ejemplo.</w:t>
            </w:r>
          </w:p>
          <w:p w14:paraId="610355A0" w14:textId="77777777" w:rsidR="00E32CF6" w:rsidRPr="0096652E" w:rsidRDefault="00E32CF6" w:rsidP="0065065F">
            <w:pPr>
              <w:pStyle w:val="Prrafodelista"/>
              <w:numPr>
                <w:ilvl w:val="0"/>
                <w:numId w:val="2"/>
              </w:numPr>
              <w:autoSpaceDE w:val="0"/>
              <w:autoSpaceDN w:val="0"/>
              <w:spacing w:line="276" w:lineRule="auto"/>
              <w:jc w:val="both"/>
              <w:rPr>
                <w:rFonts w:ascii="Arial" w:hAnsi="Arial" w:cs="Arial"/>
                <w:i/>
                <w:iCs/>
                <w:color w:val="000000" w:themeColor="text1"/>
                <w:sz w:val="20"/>
                <w:szCs w:val="20"/>
              </w:rPr>
            </w:pPr>
            <w:r w:rsidRPr="0096652E">
              <w:rPr>
                <w:rFonts w:ascii="Arial" w:hAnsi="Arial" w:cs="Arial"/>
                <w:i/>
                <w:iCs/>
                <w:color w:val="000000" w:themeColor="text1"/>
                <w:sz w:val="20"/>
                <w:szCs w:val="20"/>
              </w:rPr>
              <w:t>¿Cuáles son las propuestas elaboradas sobre los temas discutidos?</w:t>
            </w:r>
          </w:p>
          <w:p w14:paraId="57F8CE5D" w14:textId="77777777" w:rsidR="00E32CF6" w:rsidRPr="0096652E" w:rsidRDefault="00E32CF6" w:rsidP="0065065F">
            <w:pPr>
              <w:pStyle w:val="Prrafodelista"/>
              <w:numPr>
                <w:ilvl w:val="0"/>
                <w:numId w:val="2"/>
              </w:numPr>
              <w:autoSpaceDE w:val="0"/>
              <w:autoSpaceDN w:val="0"/>
              <w:spacing w:line="276" w:lineRule="auto"/>
              <w:jc w:val="both"/>
              <w:rPr>
                <w:rFonts w:ascii="Arial" w:hAnsi="Arial" w:cs="Arial"/>
                <w:color w:val="000000" w:themeColor="text1"/>
                <w:sz w:val="22"/>
                <w:szCs w:val="22"/>
              </w:rPr>
            </w:pPr>
            <w:r w:rsidRPr="0096652E">
              <w:rPr>
                <w:rFonts w:ascii="Arial" w:hAnsi="Arial" w:cs="Arial"/>
                <w:i/>
                <w:iCs/>
                <w:color w:val="000000" w:themeColor="text1"/>
                <w:sz w:val="20"/>
                <w:szCs w:val="20"/>
              </w:rPr>
              <w:t>¿Cuáles serían los principales aportes que la mesa otorga al tema tratado?</w:t>
            </w:r>
          </w:p>
        </w:tc>
      </w:tr>
      <w:tr w:rsidR="00E32CF6" w:rsidRPr="0096652E" w14:paraId="750CF129" w14:textId="77777777" w:rsidTr="0029374F">
        <w:trPr>
          <w:trHeight w:val="1415"/>
        </w:trPr>
        <w:tc>
          <w:tcPr>
            <w:tcW w:w="9350" w:type="dxa"/>
          </w:tcPr>
          <w:p w14:paraId="2A3AC7B9" w14:textId="77777777" w:rsidR="00E32CF6" w:rsidRDefault="00E32CF6" w:rsidP="0029374F">
            <w:pPr>
              <w:spacing w:line="276" w:lineRule="auto"/>
              <w:jc w:val="both"/>
              <w:rPr>
                <w:rFonts w:ascii="Arial" w:hAnsi="Arial" w:cs="Arial"/>
                <w:b/>
                <w:bCs/>
                <w:color w:val="000000" w:themeColor="text1"/>
                <w:sz w:val="22"/>
                <w:szCs w:val="22"/>
              </w:rPr>
            </w:pPr>
          </w:p>
          <w:p w14:paraId="6099E47D" w14:textId="77777777" w:rsidR="00973243" w:rsidRDefault="00A9740A"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Sentencia SU288/22</w:t>
            </w:r>
            <w:r w:rsidR="00CE04B3">
              <w:rPr>
                <w:rFonts w:ascii="Arial" w:hAnsi="Arial" w:cs="Arial"/>
                <w:color w:val="000000" w:themeColor="text1"/>
                <w:sz w:val="22"/>
                <w:szCs w:val="22"/>
              </w:rPr>
              <w:t xml:space="preserve"> proferida por la Corte Constitucional, </w:t>
            </w:r>
            <w:r w:rsidR="002825A0">
              <w:rPr>
                <w:rFonts w:ascii="Arial" w:hAnsi="Arial" w:cs="Arial"/>
                <w:color w:val="000000" w:themeColor="text1"/>
                <w:sz w:val="22"/>
                <w:szCs w:val="22"/>
              </w:rPr>
              <w:t xml:space="preserve">tiene como eje fundamental los predios baldíos en Colombia y la necesidad </w:t>
            </w:r>
            <w:r w:rsidR="000526C7">
              <w:rPr>
                <w:rFonts w:ascii="Arial" w:hAnsi="Arial" w:cs="Arial"/>
                <w:color w:val="000000" w:themeColor="text1"/>
                <w:sz w:val="22"/>
                <w:szCs w:val="22"/>
              </w:rPr>
              <w:t xml:space="preserve">gubernamental de recuperarlos cuando se identifique el incumplimiento de las garantías y derechos contemplados constitucionalmente para los trabajadores agrarios. </w:t>
            </w:r>
          </w:p>
          <w:p w14:paraId="39B87832" w14:textId="77777777" w:rsidR="00EE3A98" w:rsidRDefault="00EE3A98" w:rsidP="0029374F">
            <w:pPr>
              <w:spacing w:line="276" w:lineRule="auto"/>
              <w:jc w:val="both"/>
              <w:rPr>
                <w:rFonts w:ascii="Arial" w:hAnsi="Arial" w:cs="Arial"/>
                <w:color w:val="000000" w:themeColor="text1"/>
                <w:sz w:val="22"/>
                <w:szCs w:val="22"/>
              </w:rPr>
            </w:pPr>
          </w:p>
          <w:p w14:paraId="41279E84" w14:textId="492D1456" w:rsidR="00EE3A98" w:rsidRDefault="007A5BD0"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Así las cosas, las entidades del orden Nacional, Ministerio de Agricultura como cabeza de sector, Agencia Nacional de Tierras</w:t>
            </w:r>
            <w:r w:rsidR="00A74695">
              <w:rPr>
                <w:rFonts w:ascii="Arial" w:hAnsi="Arial" w:cs="Arial"/>
                <w:color w:val="000000" w:themeColor="text1"/>
                <w:sz w:val="22"/>
                <w:szCs w:val="22"/>
              </w:rPr>
              <w:t xml:space="preserve"> – ANT</w:t>
            </w:r>
            <w:r>
              <w:rPr>
                <w:rFonts w:ascii="Arial" w:hAnsi="Arial" w:cs="Arial"/>
                <w:color w:val="000000" w:themeColor="text1"/>
                <w:sz w:val="22"/>
                <w:szCs w:val="22"/>
              </w:rPr>
              <w:t>, Departamento Nacional de Planeación</w:t>
            </w:r>
            <w:r w:rsidR="00A74695">
              <w:rPr>
                <w:rFonts w:ascii="Arial" w:hAnsi="Arial" w:cs="Arial"/>
                <w:color w:val="000000" w:themeColor="text1"/>
                <w:sz w:val="22"/>
                <w:szCs w:val="22"/>
              </w:rPr>
              <w:t xml:space="preserve"> – DNP</w:t>
            </w:r>
            <w:r w:rsidR="003A781F">
              <w:rPr>
                <w:rFonts w:ascii="Arial" w:hAnsi="Arial" w:cs="Arial"/>
                <w:color w:val="000000" w:themeColor="text1"/>
                <w:sz w:val="22"/>
                <w:szCs w:val="22"/>
              </w:rPr>
              <w:t>, adicional de la Superintendencia de Notariado y Registro</w:t>
            </w:r>
            <w:r w:rsidR="00A74695">
              <w:rPr>
                <w:rFonts w:ascii="Arial" w:hAnsi="Arial" w:cs="Arial"/>
                <w:color w:val="000000" w:themeColor="text1"/>
                <w:sz w:val="22"/>
                <w:szCs w:val="22"/>
              </w:rPr>
              <w:t xml:space="preserve"> – SNR</w:t>
            </w:r>
            <w:r w:rsidR="003A781F">
              <w:rPr>
                <w:rFonts w:ascii="Arial" w:hAnsi="Arial" w:cs="Arial"/>
                <w:color w:val="000000" w:themeColor="text1"/>
                <w:sz w:val="22"/>
                <w:szCs w:val="22"/>
              </w:rPr>
              <w:t>, Unidad de Restitución de Tierras</w:t>
            </w:r>
            <w:r w:rsidR="00A74695">
              <w:rPr>
                <w:rFonts w:ascii="Arial" w:hAnsi="Arial" w:cs="Arial"/>
                <w:color w:val="000000" w:themeColor="text1"/>
                <w:sz w:val="22"/>
                <w:szCs w:val="22"/>
              </w:rPr>
              <w:t xml:space="preserve"> – URT</w:t>
            </w:r>
            <w:r w:rsidR="003A781F">
              <w:rPr>
                <w:rFonts w:ascii="Arial" w:hAnsi="Arial" w:cs="Arial"/>
                <w:color w:val="000000" w:themeColor="text1"/>
                <w:sz w:val="22"/>
                <w:szCs w:val="22"/>
              </w:rPr>
              <w:t>, Instituto Geográfico Agustín Codazzi</w:t>
            </w:r>
            <w:r w:rsidR="00A74695">
              <w:rPr>
                <w:rFonts w:ascii="Arial" w:hAnsi="Arial" w:cs="Arial"/>
                <w:color w:val="000000" w:themeColor="text1"/>
                <w:sz w:val="22"/>
                <w:szCs w:val="22"/>
              </w:rPr>
              <w:t xml:space="preserve"> – IGAC</w:t>
            </w:r>
            <w:r w:rsidR="003A781F">
              <w:rPr>
                <w:rFonts w:ascii="Arial" w:hAnsi="Arial" w:cs="Arial"/>
                <w:color w:val="000000" w:themeColor="text1"/>
                <w:sz w:val="22"/>
                <w:szCs w:val="22"/>
              </w:rPr>
              <w:t xml:space="preserve">, Unidad </w:t>
            </w:r>
            <w:r w:rsidR="00A74695">
              <w:rPr>
                <w:rFonts w:ascii="Arial" w:hAnsi="Arial" w:cs="Arial"/>
                <w:color w:val="000000" w:themeColor="text1"/>
                <w:sz w:val="22"/>
                <w:szCs w:val="22"/>
              </w:rPr>
              <w:t>de Planificación Rural Agropecuaria – UPRA</w:t>
            </w:r>
            <w:r w:rsidR="00004CC4">
              <w:rPr>
                <w:rFonts w:ascii="Arial" w:hAnsi="Arial" w:cs="Arial"/>
                <w:color w:val="000000" w:themeColor="text1"/>
                <w:sz w:val="22"/>
                <w:szCs w:val="22"/>
              </w:rPr>
              <w:t xml:space="preserve">, entre otras, adelantaron una jornada de socialización con alrededor de </w:t>
            </w:r>
            <w:r w:rsidR="00585D41">
              <w:rPr>
                <w:rFonts w:ascii="Arial" w:hAnsi="Arial" w:cs="Arial"/>
                <w:color w:val="000000" w:themeColor="text1"/>
                <w:sz w:val="22"/>
                <w:szCs w:val="22"/>
              </w:rPr>
              <w:t>5</w:t>
            </w:r>
            <w:r w:rsidR="00004CC4">
              <w:rPr>
                <w:rFonts w:ascii="Arial" w:hAnsi="Arial" w:cs="Arial"/>
                <w:color w:val="000000" w:themeColor="text1"/>
                <w:sz w:val="22"/>
                <w:szCs w:val="22"/>
              </w:rPr>
              <w:t xml:space="preserve">0 organizaciones civiles </w:t>
            </w:r>
            <w:r w:rsidR="008040EE">
              <w:rPr>
                <w:rFonts w:ascii="Arial" w:hAnsi="Arial" w:cs="Arial"/>
                <w:color w:val="000000" w:themeColor="text1"/>
                <w:sz w:val="22"/>
                <w:szCs w:val="22"/>
              </w:rPr>
              <w:t>del sector rural de la Región del Gran Santander, entendido como los municipios que c</w:t>
            </w:r>
            <w:r w:rsidR="00465E72">
              <w:rPr>
                <w:rFonts w:ascii="Arial" w:hAnsi="Arial" w:cs="Arial"/>
                <w:color w:val="000000" w:themeColor="text1"/>
                <w:sz w:val="22"/>
                <w:szCs w:val="22"/>
              </w:rPr>
              <w:t>omponen los departamentos de Santander y Norte de Santander</w:t>
            </w:r>
            <w:r w:rsidR="0074251B">
              <w:rPr>
                <w:rFonts w:ascii="Arial" w:hAnsi="Arial" w:cs="Arial"/>
                <w:color w:val="000000" w:themeColor="text1"/>
                <w:sz w:val="22"/>
                <w:szCs w:val="22"/>
              </w:rPr>
              <w:t>, distribuidas entre los grupos de mujeres rurales, jóvenes rurales, víctimas y campesinos</w:t>
            </w:r>
            <w:r w:rsidR="0060783E">
              <w:rPr>
                <w:rFonts w:ascii="Arial" w:hAnsi="Arial" w:cs="Arial"/>
                <w:color w:val="000000" w:themeColor="text1"/>
                <w:sz w:val="22"/>
                <w:szCs w:val="22"/>
              </w:rPr>
              <w:t>, quienes presentaron las problemáticas regionales y territorios que representan</w:t>
            </w:r>
            <w:r w:rsidR="00AA7E30">
              <w:rPr>
                <w:rFonts w:ascii="Arial" w:hAnsi="Arial" w:cs="Arial"/>
                <w:color w:val="000000" w:themeColor="text1"/>
                <w:sz w:val="22"/>
                <w:szCs w:val="22"/>
              </w:rPr>
              <w:t>, de los cuales se identificaron problemáticas reiterativas entre las distintas zonas de los Santanderes, conforme la dinámica de cada territorio. Dentro de las problemáticas comunes se encuentran las siguientes:</w:t>
            </w:r>
          </w:p>
          <w:p w14:paraId="19E5EED0" w14:textId="77777777" w:rsidR="00AA7E30" w:rsidRDefault="00AA7E30" w:rsidP="0029374F">
            <w:pPr>
              <w:spacing w:line="276" w:lineRule="auto"/>
              <w:jc w:val="both"/>
              <w:rPr>
                <w:rFonts w:ascii="Arial" w:hAnsi="Arial" w:cs="Arial"/>
                <w:color w:val="000000" w:themeColor="text1"/>
                <w:sz w:val="22"/>
                <w:szCs w:val="22"/>
              </w:rPr>
            </w:pPr>
          </w:p>
          <w:p w14:paraId="09D3B1AD" w14:textId="77777777" w:rsidR="00AA7E30" w:rsidRDefault="007A24AD" w:rsidP="007A24AD">
            <w:pPr>
              <w:pStyle w:val="Prrafodelista"/>
              <w:numPr>
                <w:ilvl w:val="0"/>
                <w:numId w:val="4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Falta de acceso a la información por </w:t>
            </w:r>
            <w:r w:rsidR="00681315">
              <w:rPr>
                <w:rFonts w:ascii="Arial" w:hAnsi="Arial" w:cs="Arial"/>
                <w:color w:val="000000" w:themeColor="text1"/>
                <w:sz w:val="22"/>
                <w:szCs w:val="22"/>
              </w:rPr>
              <w:t>problemas como conectividad y bajo servicio de electricidad.</w:t>
            </w:r>
          </w:p>
          <w:p w14:paraId="1DD92396" w14:textId="77777777" w:rsidR="00681315" w:rsidRDefault="00681315" w:rsidP="007A24AD">
            <w:pPr>
              <w:pStyle w:val="Prrafodelista"/>
              <w:numPr>
                <w:ilvl w:val="0"/>
                <w:numId w:val="4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Consecuencia del anterior no se cuenta con ofertas institucionales y presencia de las entidades del orden nacional.</w:t>
            </w:r>
          </w:p>
          <w:p w14:paraId="20F0BAC1" w14:textId="77777777" w:rsidR="00681315" w:rsidRDefault="007D7940" w:rsidP="007A24AD">
            <w:pPr>
              <w:pStyle w:val="Prrafodelista"/>
              <w:numPr>
                <w:ilvl w:val="0"/>
                <w:numId w:val="4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Demoras y dilaciones en los trámites administrativos para acceso a tierras, formalización de propiedades con un gran porcentaje de informalidad,</w:t>
            </w:r>
            <w:r w:rsidR="00892C0B">
              <w:rPr>
                <w:rFonts w:ascii="Arial" w:hAnsi="Arial" w:cs="Arial"/>
                <w:color w:val="000000" w:themeColor="text1"/>
                <w:sz w:val="22"/>
                <w:szCs w:val="22"/>
              </w:rPr>
              <w:t xml:space="preserve"> así como a proyectos productivos y líneas de crédito.</w:t>
            </w:r>
          </w:p>
          <w:p w14:paraId="7AAEC709" w14:textId="5A9A6068" w:rsidR="00D72C6B" w:rsidRDefault="007771BE" w:rsidP="007A24AD">
            <w:pPr>
              <w:pStyle w:val="Prrafodelista"/>
              <w:numPr>
                <w:ilvl w:val="0"/>
                <w:numId w:val="4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Destinación de los predios de la SAE </w:t>
            </w:r>
            <w:r w:rsidR="00905F21">
              <w:rPr>
                <w:rFonts w:ascii="Arial" w:hAnsi="Arial" w:cs="Arial"/>
                <w:color w:val="000000" w:themeColor="text1"/>
                <w:sz w:val="22"/>
                <w:szCs w:val="22"/>
              </w:rPr>
              <w:t>a personas que</w:t>
            </w:r>
            <w:r w:rsidR="00C11654">
              <w:rPr>
                <w:rFonts w:ascii="Arial" w:hAnsi="Arial" w:cs="Arial"/>
                <w:color w:val="000000" w:themeColor="text1"/>
                <w:sz w:val="22"/>
                <w:szCs w:val="22"/>
              </w:rPr>
              <w:t>,</w:t>
            </w:r>
            <w:r w:rsidR="00905F21">
              <w:rPr>
                <w:rFonts w:ascii="Arial" w:hAnsi="Arial" w:cs="Arial"/>
                <w:color w:val="000000" w:themeColor="text1"/>
                <w:sz w:val="22"/>
                <w:szCs w:val="22"/>
              </w:rPr>
              <w:t xml:space="preserve"> por sus condiciones económicas, políticas, sociales o culturales no hacen uso adecuado de</w:t>
            </w:r>
            <w:r w:rsidR="008D2551">
              <w:rPr>
                <w:rFonts w:ascii="Arial" w:hAnsi="Arial" w:cs="Arial"/>
                <w:color w:val="000000" w:themeColor="text1"/>
                <w:sz w:val="22"/>
                <w:szCs w:val="22"/>
              </w:rPr>
              <w:t xml:space="preserve"> la explotación agropecuaria de la tierra o conservación, dependiendo las condiciones particulares de cada predio.</w:t>
            </w:r>
          </w:p>
          <w:p w14:paraId="59278548" w14:textId="77777777" w:rsidR="00D72C6B" w:rsidRDefault="00D72C6B" w:rsidP="00D72C6B">
            <w:pPr>
              <w:spacing w:line="276" w:lineRule="auto"/>
              <w:jc w:val="both"/>
              <w:rPr>
                <w:rFonts w:ascii="Arial" w:hAnsi="Arial" w:cs="Arial"/>
                <w:color w:val="000000" w:themeColor="text1"/>
                <w:sz w:val="22"/>
                <w:szCs w:val="22"/>
              </w:rPr>
            </w:pPr>
          </w:p>
          <w:p w14:paraId="6E91BCA6" w14:textId="77777777" w:rsidR="007771BE" w:rsidRDefault="00D72C6B" w:rsidP="00D72C6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Pese a que las problemáticas se giran en torno al acceso a la propiedad de la tierra, se</w:t>
            </w:r>
            <w:r w:rsidR="00B9471C">
              <w:rPr>
                <w:rFonts w:ascii="Arial" w:hAnsi="Arial" w:cs="Arial"/>
                <w:color w:val="000000" w:themeColor="text1"/>
                <w:sz w:val="22"/>
                <w:szCs w:val="22"/>
              </w:rPr>
              <w:t xml:space="preserve"> evidenció en la jornada de socialización que el tema de los baldíos en Colombia resulta tan complejo que en el panel de respuestas a los cuestionamientos trabajados en las mesas, </w:t>
            </w:r>
            <w:r w:rsidR="00B65313">
              <w:rPr>
                <w:rFonts w:ascii="Arial" w:hAnsi="Arial" w:cs="Arial"/>
                <w:color w:val="000000" w:themeColor="text1"/>
                <w:sz w:val="22"/>
                <w:szCs w:val="22"/>
              </w:rPr>
              <w:t>precedida por los representantes de cada mesa, dejo ver que l</w:t>
            </w:r>
            <w:r w:rsidR="00B710E8">
              <w:rPr>
                <w:rFonts w:ascii="Arial" w:hAnsi="Arial" w:cs="Arial"/>
                <w:color w:val="000000" w:themeColor="text1"/>
                <w:sz w:val="22"/>
                <w:szCs w:val="22"/>
              </w:rPr>
              <w:t xml:space="preserve">as comunidades centran su espacio para expresar </w:t>
            </w:r>
            <w:r w:rsidR="00207947">
              <w:rPr>
                <w:rFonts w:ascii="Arial" w:hAnsi="Arial" w:cs="Arial"/>
                <w:color w:val="000000" w:themeColor="text1"/>
                <w:sz w:val="22"/>
                <w:szCs w:val="22"/>
              </w:rPr>
              <w:t>todas las problemáticas del territorio, independientemente que corresponda con lo analizado por la Corte Constitucional en la sentencia SU288/22.</w:t>
            </w:r>
          </w:p>
          <w:p w14:paraId="41A93C6D" w14:textId="77777777" w:rsidR="0000063B" w:rsidRDefault="0000063B" w:rsidP="00D72C6B">
            <w:pPr>
              <w:spacing w:line="276" w:lineRule="auto"/>
              <w:jc w:val="both"/>
              <w:rPr>
                <w:rFonts w:ascii="Arial" w:hAnsi="Arial" w:cs="Arial"/>
                <w:color w:val="000000" w:themeColor="text1"/>
                <w:sz w:val="22"/>
                <w:szCs w:val="22"/>
              </w:rPr>
            </w:pPr>
          </w:p>
          <w:p w14:paraId="54C3AE02" w14:textId="77777777" w:rsidR="0000063B" w:rsidRDefault="0000063B" w:rsidP="00D72C6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Respecto a </w:t>
            </w:r>
            <w:r w:rsidR="009013E5">
              <w:rPr>
                <w:rFonts w:ascii="Arial" w:hAnsi="Arial" w:cs="Arial"/>
                <w:color w:val="000000" w:themeColor="text1"/>
                <w:sz w:val="22"/>
                <w:szCs w:val="22"/>
              </w:rPr>
              <w:t xml:space="preserve">lo indicado por el panel, las cinco preguntas resultaron repetitivas para las mesas, esto se debe a la necesidad de las comunidades de expresar las problemáticas de las comunidades que representan, de igual forma </w:t>
            </w:r>
            <w:r w:rsidR="00B2388C">
              <w:rPr>
                <w:rFonts w:ascii="Arial" w:hAnsi="Arial" w:cs="Arial"/>
                <w:color w:val="000000" w:themeColor="text1"/>
                <w:sz w:val="22"/>
                <w:szCs w:val="22"/>
              </w:rPr>
              <w:t>se encontraron propuestas comunes entre las mesas, como es el caso de la presencia institucional en territorio y la divulgación por los medios posibles de las ofertas institucionales y la disponibilidad de tierras para adjudicación (inventario, listado o base de baldíos)</w:t>
            </w:r>
            <w:r w:rsidR="00CA23D0">
              <w:rPr>
                <w:rFonts w:ascii="Arial" w:hAnsi="Arial" w:cs="Arial"/>
                <w:color w:val="000000" w:themeColor="text1"/>
                <w:sz w:val="22"/>
                <w:szCs w:val="22"/>
              </w:rPr>
              <w:t xml:space="preserve">, finalmente el tema más común fue la preocupación ambiental, tanto respecto a la protección, como la </w:t>
            </w:r>
            <w:r w:rsidR="00123E08">
              <w:rPr>
                <w:rFonts w:ascii="Arial" w:hAnsi="Arial" w:cs="Arial"/>
                <w:color w:val="000000" w:themeColor="text1"/>
                <w:sz w:val="22"/>
                <w:szCs w:val="22"/>
              </w:rPr>
              <w:t>posibilidad de realizar sustracciones de Ley 2/59, con el objeto del desarrollo económico del territorio.</w:t>
            </w:r>
          </w:p>
          <w:p w14:paraId="39FD3478" w14:textId="77777777" w:rsidR="00524493" w:rsidRDefault="00524493" w:rsidP="00D72C6B">
            <w:pPr>
              <w:spacing w:line="276" w:lineRule="auto"/>
              <w:jc w:val="both"/>
              <w:rPr>
                <w:rFonts w:ascii="Arial" w:hAnsi="Arial" w:cs="Arial"/>
                <w:color w:val="000000" w:themeColor="text1"/>
                <w:sz w:val="22"/>
                <w:szCs w:val="22"/>
              </w:rPr>
            </w:pPr>
          </w:p>
          <w:p w14:paraId="46CA95DE" w14:textId="45D5EFE1" w:rsidR="00524493" w:rsidRDefault="00524493" w:rsidP="00D72C6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Dentro de los temas tratados de manera aislada, se encuentra el llamado a las organizaciones del orden nacional a </w:t>
            </w:r>
            <w:r w:rsidR="00064150">
              <w:rPr>
                <w:rFonts w:ascii="Arial" w:hAnsi="Arial" w:cs="Arial"/>
                <w:color w:val="000000" w:themeColor="text1"/>
                <w:sz w:val="22"/>
                <w:szCs w:val="22"/>
              </w:rPr>
              <w:t xml:space="preserve">buscar mecanismos para evitar actos de corrupción y </w:t>
            </w:r>
            <w:r w:rsidR="00FE277D">
              <w:rPr>
                <w:rFonts w:ascii="Arial" w:hAnsi="Arial" w:cs="Arial"/>
                <w:color w:val="000000" w:themeColor="text1"/>
                <w:sz w:val="22"/>
                <w:szCs w:val="22"/>
              </w:rPr>
              <w:t xml:space="preserve">ciertos </w:t>
            </w:r>
            <w:r w:rsidR="00915B61">
              <w:rPr>
                <w:rFonts w:ascii="Arial" w:hAnsi="Arial" w:cs="Arial"/>
                <w:color w:val="000000" w:themeColor="text1"/>
                <w:sz w:val="22"/>
                <w:szCs w:val="22"/>
              </w:rPr>
              <w:t>privilegios por</w:t>
            </w:r>
            <w:r w:rsidR="00FE277D">
              <w:rPr>
                <w:rFonts w:ascii="Arial" w:hAnsi="Arial" w:cs="Arial"/>
                <w:color w:val="000000" w:themeColor="text1"/>
                <w:sz w:val="22"/>
                <w:szCs w:val="22"/>
              </w:rPr>
              <w:t xml:space="preserve"> parte de las entidades territoriales, en su mayoría</w:t>
            </w:r>
            <w:r w:rsidR="00915B61">
              <w:rPr>
                <w:rFonts w:ascii="Arial" w:hAnsi="Arial" w:cs="Arial"/>
                <w:color w:val="000000" w:themeColor="text1"/>
                <w:sz w:val="22"/>
                <w:szCs w:val="22"/>
              </w:rPr>
              <w:t>,</w:t>
            </w:r>
            <w:r w:rsidR="00FE277D">
              <w:rPr>
                <w:rFonts w:ascii="Arial" w:hAnsi="Arial" w:cs="Arial"/>
                <w:color w:val="000000" w:themeColor="text1"/>
                <w:sz w:val="22"/>
                <w:szCs w:val="22"/>
              </w:rPr>
              <w:t xml:space="preserve"> en algunos municipios donde </w:t>
            </w:r>
            <w:r w:rsidR="005401D6">
              <w:rPr>
                <w:rFonts w:ascii="Arial" w:hAnsi="Arial" w:cs="Arial"/>
                <w:color w:val="000000" w:themeColor="text1"/>
                <w:sz w:val="22"/>
                <w:szCs w:val="22"/>
              </w:rPr>
              <w:t>la gobernanza quedó en manos de partidos de oposición que por este hecho no ayudan a las demás instituciones y comunidad a avanzar.</w:t>
            </w:r>
          </w:p>
          <w:p w14:paraId="20CF4DD4" w14:textId="77777777" w:rsidR="00915B61" w:rsidRDefault="00915B61" w:rsidP="00D72C6B">
            <w:pPr>
              <w:spacing w:line="276" w:lineRule="auto"/>
              <w:jc w:val="both"/>
              <w:rPr>
                <w:rFonts w:ascii="Arial" w:hAnsi="Arial" w:cs="Arial"/>
                <w:color w:val="000000" w:themeColor="text1"/>
                <w:sz w:val="22"/>
                <w:szCs w:val="22"/>
              </w:rPr>
            </w:pPr>
          </w:p>
          <w:p w14:paraId="45F27600" w14:textId="77777777" w:rsidR="00915B61" w:rsidRDefault="00AA4926" w:rsidP="00D72C6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Dentro de los principales aportes que realizaron las mesas en el trabajo realizado para la Región del Gran Santander, corresponde a la necesidad de vincular </w:t>
            </w:r>
            <w:r w:rsidR="009232FE">
              <w:rPr>
                <w:rFonts w:ascii="Arial" w:hAnsi="Arial" w:cs="Arial"/>
                <w:color w:val="000000" w:themeColor="text1"/>
                <w:sz w:val="22"/>
                <w:szCs w:val="22"/>
              </w:rPr>
              <w:t xml:space="preserve">las organizaciones o asociaciones rurales en los trámites y decisiones que tomen las entidades del orden nacional y que impactan de manera positiva o no a las </w:t>
            </w:r>
            <w:r w:rsidR="00047C3D">
              <w:rPr>
                <w:rFonts w:ascii="Arial" w:hAnsi="Arial" w:cs="Arial"/>
                <w:color w:val="000000" w:themeColor="text1"/>
                <w:sz w:val="22"/>
                <w:szCs w:val="22"/>
              </w:rPr>
              <w:t>comunidades en territorio</w:t>
            </w:r>
            <w:r w:rsidR="00D15630">
              <w:rPr>
                <w:rFonts w:ascii="Arial" w:hAnsi="Arial" w:cs="Arial"/>
                <w:color w:val="000000" w:themeColor="text1"/>
                <w:sz w:val="22"/>
                <w:szCs w:val="22"/>
              </w:rPr>
              <w:t>, así como, garantizar en acceso a la información tanto a la comunidad rural como a las entidades territoriales que son las más cercanas a la población y es la primera autoridad a la que acuden los territorios en distintas circunsta</w:t>
            </w:r>
            <w:r w:rsidR="004A2381">
              <w:rPr>
                <w:rFonts w:ascii="Arial" w:hAnsi="Arial" w:cs="Arial"/>
                <w:color w:val="000000" w:themeColor="text1"/>
                <w:sz w:val="22"/>
                <w:szCs w:val="22"/>
              </w:rPr>
              <w:t>ncias.</w:t>
            </w:r>
          </w:p>
          <w:p w14:paraId="4DD5416A" w14:textId="77777777" w:rsidR="00465CAE" w:rsidRDefault="00465CAE" w:rsidP="00D72C6B">
            <w:pPr>
              <w:spacing w:line="276" w:lineRule="auto"/>
              <w:jc w:val="both"/>
              <w:rPr>
                <w:rFonts w:ascii="Arial" w:hAnsi="Arial" w:cs="Arial"/>
                <w:color w:val="000000" w:themeColor="text1"/>
                <w:sz w:val="22"/>
                <w:szCs w:val="22"/>
              </w:rPr>
            </w:pPr>
          </w:p>
          <w:p w14:paraId="643C36BE" w14:textId="47374FEF" w:rsidR="00465CAE" w:rsidRPr="00D72C6B" w:rsidRDefault="00465CAE" w:rsidP="00D72C6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Finalmente, es importante reconocer que la socialización en la Región del Gran Santander fue un</w:t>
            </w:r>
            <w:r w:rsidR="00170BE1">
              <w:rPr>
                <w:rFonts w:ascii="Arial" w:hAnsi="Arial" w:cs="Arial"/>
                <w:color w:val="000000" w:themeColor="text1"/>
                <w:sz w:val="22"/>
                <w:szCs w:val="22"/>
              </w:rPr>
              <w:t xml:space="preserve"> trabajo interinstitucional que de manera didáctica e incluyente </w:t>
            </w:r>
            <w:r w:rsidR="003109E3">
              <w:rPr>
                <w:rFonts w:ascii="Arial" w:hAnsi="Arial" w:cs="Arial"/>
                <w:color w:val="000000" w:themeColor="text1"/>
                <w:sz w:val="22"/>
                <w:szCs w:val="22"/>
              </w:rPr>
              <w:t xml:space="preserve">garantizó que la información y órdenes dadas por la </w:t>
            </w:r>
            <w:r w:rsidR="00864C09">
              <w:rPr>
                <w:rFonts w:ascii="Arial" w:hAnsi="Arial" w:cs="Arial"/>
                <w:color w:val="000000" w:themeColor="text1"/>
                <w:sz w:val="22"/>
                <w:szCs w:val="22"/>
              </w:rPr>
              <w:t xml:space="preserve">Corte Constitucional fueran visibilizadas por la sociedad, generando participación ciudadana y </w:t>
            </w:r>
            <w:r w:rsidR="00360F73">
              <w:rPr>
                <w:rFonts w:ascii="Arial" w:hAnsi="Arial" w:cs="Arial"/>
                <w:color w:val="000000" w:themeColor="text1"/>
                <w:sz w:val="22"/>
                <w:szCs w:val="22"/>
              </w:rPr>
              <w:t>buscando la forma de armonizar la ley, los acuerdos</w:t>
            </w:r>
            <w:r w:rsidR="00155EEF">
              <w:rPr>
                <w:rFonts w:ascii="Arial" w:hAnsi="Arial" w:cs="Arial"/>
                <w:color w:val="000000" w:themeColor="text1"/>
                <w:sz w:val="22"/>
                <w:szCs w:val="22"/>
              </w:rPr>
              <w:t>, la jurisprudencia</w:t>
            </w:r>
            <w:r w:rsidR="00360F73">
              <w:rPr>
                <w:rFonts w:ascii="Arial" w:hAnsi="Arial" w:cs="Arial"/>
                <w:color w:val="000000" w:themeColor="text1"/>
                <w:sz w:val="22"/>
                <w:szCs w:val="22"/>
              </w:rPr>
              <w:t xml:space="preserve"> y la realidad del país desde los territorios más apartados de las ciudades o cascos urbanos</w:t>
            </w:r>
            <w:r w:rsidR="000E4D67">
              <w:rPr>
                <w:rFonts w:ascii="Arial" w:hAnsi="Arial" w:cs="Arial"/>
                <w:color w:val="000000" w:themeColor="text1"/>
                <w:sz w:val="22"/>
                <w:szCs w:val="22"/>
              </w:rPr>
              <w:t>, en pro del beneficio común.</w:t>
            </w:r>
          </w:p>
        </w:tc>
      </w:tr>
    </w:tbl>
    <w:p w14:paraId="0C8C9F71" w14:textId="77777777" w:rsidR="00E32CF6" w:rsidRPr="0096652E" w:rsidRDefault="00E32CF6" w:rsidP="00E32CF6">
      <w:pPr>
        <w:widowControl w:val="0"/>
        <w:spacing w:line="276" w:lineRule="auto"/>
        <w:jc w:val="both"/>
        <w:rPr>
          <w:rFonts w:ascii="Arial" w:hAnsi="Arial" w:cs="Arial"/>
          <w:color w:val="000000" w:themeColor="text1"/>
          <w:sz w:val="22"/>
          <w:szCs w:val="22"/>
        </w:rPr>
      </w:pPr>
    </w:p>
    <w:p w14:paraId="09CD7AF6" w14:textId="77777777" w:rsidR="00E32CF6" w:rsidRPr="0096652E" w:rsidRDefault="00E32CF6" w:rsidP="00E32CF6">
      <w:pPr>
        <w:spacing w:line="276" w:lineRule="auto"/>
        <w:jc w:val="both"/>
        <w:rPr>
          <w:rFonts w:ascii="Arial" w:hAnsi="Arial" w:cs="Arial"/>
          <w:color w:val="000000" w:themeColor="text1"/>
          <w:sz w:val="22"/>
          <w:szCs w:val="22"/>
        </w:rPr>
      </w:pPr>
    </w:p>
    <w:p w14:paraId="4E17575C" w14:textId="77777777" w:rsidR="008C7531" w:rsidRPr="0096652E" w:rsidRDefault="008C7531" w:rsidP="00E32CF6"/>
    <w:sectPr w:rsidR="008C7531" w:rsidRPr="0096652E" w:rsidSect="00A8168B">
      <w:headerReference w:type="default" r:id="rId9"/>
      <w:footerReference w:type="default" r:id="rId10"/>
      <w:pgSz w:w="12240" w:h="15840"/>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7190" w14:textId="77777777" w:rsidR="00E802E8" w:rsidRDefault="00E802E8" w:rsidP="00604ECF">
      <w:r>
        <w:separator/>
      </w:r>
    </w:p>
  </w:endnote>
  <w:endnote w:type="continuationSeparator" w:id="0">
    <w:p w14:paraId="031A9F4F" w14:textId="77777777" w:rsidR="00E802E8" w:rsidRDefault="00E802E8" w:rsidP="00604ECF">
      <w:r>
        <w:continuationSeparator/>
      </w:r>
    </w:p>
  </w:endnote>
  <w:endnote w:type="continuationNotice" w:id="1">
    <w:p w14:paraId="51D4713A" w14:textId="77777777" w:rsidR="00E802E8" w:rsidRDefault="00E8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14:paraId="6BDFD194" w14:textId="128B36DE" w:rsidR="00B87AF0" w:rsidRDefault="00B87AF0">
        <w:pPr>
          <w:pStyle w:val="Piedepgina"/>
          <w:jc w:val="right"/>
        </w:pPr>
        <w:r>
          <w:fldChar w:fldCharType="begin"/>
        </w:r>
        <w:r>
          <w:instrText>PAGE   \* MERGEFORMAT</w:instrText>
        </w:r>
        <w:r>
          <w:fldChar w:fldCharType="separate"/>
        </w:r>
        <w:r>
          <w:rPr>
            <w:lang w:val="es-ES"/>
          </w:rPr>
          <w:t>2</w:t>
        </w:r>
        <w:r>
          <w:fldChar w:fldCharType="end"/>
        </w:r>
      </w:p>
    </w:sdtContent>
  </w:sdt>
  <w:p w14:paraId="1F5C684C" w14:textId="0D28A8C9" w:rsidR="00604ECF" w:rsidRPr="00456815" w:rsidRDefault="00604ECF" w:rsidP="00F352AF">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DB22" w14:textId="77777777" w:rsidR="00E802E8" w:rsidRDefault="00E802E8" w:rsidP="00604ECF">
      <w:r>
        <w:separator/>
      </w:r>
    </w:p>
  </w:footnote>
  <w:footnote w:type="continuationSeparator" w:id="0">
    <w:p w14:paraId="11B1F936" w14:textId="77777777" w:rsidR="00E802E8" w:rsidRDefault="00E802E8" w:rsidP="00604ECF">
      <w:r>
        <w:continuationSeparator/>
      </w:r>
    </w:p>
  </w:footnote>
  <w:footnote w:type="continuationNotice" w:id="1">
    <w:p w14:paraId="19825CAF" w14:textId="77777777" w:rsidR="00E802E8" w:rsidRDefault="00E802E8"/>
  </w:footnote>
  <w:footnote w:id="2">
    <w:p w14:paraId="7218307B" w14:textId="1BD7F663" w:rsidR="00546C15" w:rsidRPr="0062292F" w:rsidRDefault="00546C15">
      <w:pPr>
        <w:pStyle w:val="Textonotapie"/>
        <w:rPr>
          <w:rFonts w:ascii="Arial" w:hAnsi="Arial" w:cs="Arial"/>
          <w:sz w:val="16"/>
          <w:szCs w:val="16"/>
        </w:rPr>
      </w:pPr>
      <w:r w:rsidRPr="0062292F">
        <w:rPr>
          <w:rStyle w:val="Refdenotaalpie"/>
          <w:rFonts w:ascii="Arial" w:hAnsi="Arial" w:cs="Arial"/>
          <w:sz w:val="16"/>
          <w:szCs w:val="16"/>
        </w:rPr>
        <w:footnoteRef/>
      </w:r>
      <w:r w:rsidRPr="0062292F">
        <w:rPr>
          <w:rFonts w:ascii="Arial" w:hAnsi="Arial" w:cs="Arial"/>
          <w:sz w:val="16"/>
          <w:szCs w:val="16"/>
        </w:rPr>
        <w:t xml:space="preserve"> La información de los asistentes como correo e</w:t>
      </w:r>
      <w:r w:rsidR="0062292F" w:rsidRPr="0062292F">
        <w:rPr>
          <w:rFonts w:ascii="Arial" w:hAnsi="Arial" w:cs="Arial"/>
          <w:sz w:val="16"/>
          <w:szCs w:val="16"/>
        </w:rPr>
        <w:t>lec</w:t>
      </w:r>
      <w:r w:rsidRPr="0062292F">
        <w:rPr>
          <w:rFonts w:ascii="Arial" w:hAnsi="Arial" w:cs="Arial"/>
          <w:sz w:val="16"/>
          <w:szCs w:val="16"/>
        </w:rPr>
        <w:t xml:space="preserve">trónico, número de teléfono y </w:t>
      </w:r>
      <w:r w:rsidR="0062292F" w:rsidRPr="0062292F">
        <w:rPr>
          <w:rFonts w:ascii="Arial" w:hAnsi="Arial" w:cs="Arial"/>
          <w:sz w:val="16"/>
          <w:szCs w:val="16"/>
        </w:rPr>
        <w:t>número de documento de identificación.</w:t>
      </w:r>
    </w:p>
  </w:footnote>
  <w:footnote w:id="3">
    <w:p w14:paraId="49C84D73" w14:textId="3183E508" w:rsidR="00B606AB" w:rsidRPr="0062292F" w:rsidRDefault="00B606AB">
      <w:pPr>
        <w:pStyle w:val="Textonotapie"/>
        <w:rPr>
          <w:rFonts w:ascii="Arial" w:hAnsi="Arial" w:cs="Arial"/>
          <w:sz w:val="16"/>
          <w:szCs w:val="16"/>
          <w:lang w:val="es-MX"/>
        </w:rPr>
      </w:pPr>
      <w:r w:rsidRPr="0062292F">
        <w:rPr>
          <w:rStyle w:val="Refdenotaalpie"/>
          <w:rFonts w:ascii="Arial" w:hAnsi="Arial" w:cs="Arial"/>
          <w:sz w:val="16"/>
          <w:szCs w:val="16"/>
        </w:rPr>
        <w:footnoteRef/>
      </w:r>
      <w:r w:rsidRPr="0062292F">
        <w:rPr>
          <w:rFonts w:ascii="Arial" w:hAnsi="Arial" w:cs="Arial"/>
          <w:sz w:val="16"/>
          <w:szCs w:val="16"/>
        </w:rPr>
        <w:t xml:space="preserve"> </w:t>
      </w:r>
      <w:r w:rsidRPr="0062292F">
        <w:rPr>
          <w:rFonts w:ascii="Arial" w:hAnsi="Arial" w:cs="Arial"/>
          <w:sz w:val="16"/>
          <w:szCs w:val="16"/>
          <w:lang w:val="es-MX"/>
        </w:rPr>
        <w:t>Cifras del censo nacional agropecuario del año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74619"/>
      <w:docPartObj>
        <w:docPartGallery w:val="Page Numbers (Top of Page)"/>
        <w:docPartUnique/>
      </w:docPartObj>
    </w:sdtPr>
    <w:sdtEndPr>
      <w:rPr>
        <w:noProof/>
      </w:rPr>
    </w:sdtEndPr>
    <w:sdtContent>
      <w:p w14:paraId="78FC07FD" w14:textId="13B9E2BB" w:rsidR="007D46C8" w:rsidRDefault="00B87AF0">
        <w:pPr>
          <w:pStyle w:val="Encabezado"/>
        </w:pPr>
        <w:r>
          <w:rPr>
            <w:noProof/>
            <w:lang w:eastAsia="es-CO"/>
          </w:rPr>
          <w:drawing>
            <wp:anchor distT="0" distB="0" distL="114300" distR="114300" simplePos="0" relativeHeight="251658240"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14:paraId="2E2FF194" w14:textId="06D04799" w:rsidR="00604ECF" w:rsidRDefault="00604E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0C7"/>
    <w:multiLevelType w:val="hybridMultilevel"/>
    <w:tmpl w:val="921CB2D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3E60F2"/>
    <w:multiLevelType w:val="hybridMultilevel"/>
    <w:tmpl w:val="EE3AC62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960D2"/>
    <w:multiLevelType w:val="hybridMultilevel"/>
    <w:tmpl w:val="3A286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BE563C"/>
    <w:multiLevelType w:val="hybridMultilevel"/>
    <w:tmpl w:val="EFC032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8070A7"/>
    <w:multiLevelType w:val="hybridMultilevel"/>
    <w:tmpl w:val="F91E9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206E88"/>
    <w:multiLevelType w:val="hybridMultilevel"/>
    <w:tmpl w:val="5C3E22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CAA639B"/>
    <w:multiLevelType w:val="hybridMultilevel"/>
    <w:tmpl w:val="BC3CF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004AF4"/>
    <w:multiLevelType w:val="hybridMultilevel"/>
    <w:tmpl w:val="DA383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936944"/>
    <w:multiLevelType w:val="hybridMultilevel"/>
    <w:tmpl w:val="46DE0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D174D3"/>
    <w:multiLevelType w:val="hybridMultilevel"/>
    <w:tmpl w:val="4A3C5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6776A4"/>
    <w:multiLevelType w:val="hybridMultilevel"/>
    <w:tmpl w:val="CA4C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E47973"/>
    <w:multiLevelType w:val="hybridMultilevel"/>
    <w:tmpl w:val="F188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284955"/>
    <w:multiLevelType w:val="hybridMultilevel"/>
    <w:tmpl w:val="74183D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A80811"/>
    <w:multiLevelType w:val="hybridMultilevel"/>
    <w:tmpl w:val="26748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F61818"/>
    <w:multiLevelType w:val="hybridMultilevel"/>
    <w:tmpl w:val="19FAF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4C7979"/>
    <w:multiLevelType w:val="hybridMultilevel"/>
    <w:tmpl w:val="E3DC09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23E22F7"/>
    <w:multiLevelType w:val="hybridMultilevel"/>
    <w:tmpl w:val="7D3CE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2608D0"/>
    <w:multiLevelType w:val="hybridMultilevel"/>
    <w:tmpl w:val="0B6EEB46"/>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E16A5C"/>
    <w:multiLevelType w:val="hybridMultilevel"/>
    <w:tmpl w:val="AA26E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FB57BE"/>
    <w:multiLevelType w:val="hybridMultilevel"/>
    <w:tmpl w:val="4A1EC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4549F8"/>
    <w:multiLevelType w:val="hybridMultilevel"/>
    <w:tmpl w:val="AB545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1B0B8A"/>
    <w:multiLevelType w:val="hybridMultilevel"/>
    <w:tmpl w:val="DE305C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8D08E6"/>
    <w:multiLevelType w:val="hybridMultilevel"/>
    <w:tmpl w:val="1BE68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1A351F"/>
    <w:multiLevelType w:val="hybridMultilevel"/>
    <w:tmpl w:val="C84462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4E0B7F"/>
    <w:multiLevelType w:val="hybridMultilevel"/>
    <w:tmpl w:val="E89671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6311AC"/>
    <w:multiLevelType w:val="hybridMultilevel"/>
    <w:tmpl w:val="4300D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4413E6"/>
    <w:multiLevelType w:val="hybridMultilevel"/>
    <w:tmpl w:val="D67A97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B21E7A"/>
    <w:multiLevelType w:val="hybridMultilevel"/>
    <w:tmpl w:val="BA585E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A7714D"/>
    <w:multiLevelType w:val="hybridMultilevel"/>
    <w:tmpl w:val="E41EF54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475E68"/>
    <w:multiLevelType w:val="hybridMultilevel"/>
    <w:tmpl w:val="2AB028C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55E2DBD"/>
    <w:multiLevelType w:val="hybridMultilevel"/>
    <w:tmpl w:val="BEAA1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33" w15:restartNumberingAfterBreak="0">
    <w:nsid w:val="58131C77"/>
    <w:multiLevelType w:val="hybridMultilevel"/>
    <w:tmpl w:val="6D3C03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5D0E218A"/>
    <w:multiLevelType w:val="hybridMultilevel"/>
    <w:tmpl w:val="6E02B2DE"/>
    <w:lvl w:ilvl="0" w:tplc="87400844">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D3504A9"/>
    <w:multiLevelType w:val="hybridMultilevel"/>
    <w:tmpl w:val="F25401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5FA923D6"/>
    <w:multiLevelType w:val="hybridMultilevel"/>
    <w:tmpl w:val="4A38AA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69CF7AF1"/>
    <w:multiLevelType w:val="hybridMultilevel"/>
    <w:tmpl w:val="80B2A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B3D3F9D"/>
    <w:multiLevelType w:val="hybridMultilevel"/>
    <w:tmpl w:val="75A6C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BAC046A"/>
    <w:multiLevelType w:val="hybridMultilevel"/>
    <w:tmpl w:val="863065D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94544"/>
    <w:multiLevelType w:val="hybridMultilevel"/>
    <w:tmpl w:val="21F4D804"/>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F27256"/>
    <w:multiLevelType w:val="hybridMultilevel"/>
    <w:tmpl w:val="3FC82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E53616"/>
    <w:multiLevelType w:val="hybridMultilevel"/>
    <w:tmpl w:val="B3928C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4293990">
    <w:abstractNumId w:val="32"/>
  </w:num>
  <w:num w:numId="2" w16cid:durableId="975528092">
    <w:abstractNumId w:val="43"/>
  </w:num>
  <w:num w:numId="3" w16cid:durableId="396589348">
    <w:abstractNumId w:val="28"/>
  </w:num>
  <w:num w:numId="4" w16cid:durableId="560871252">
    <w:abstractNumId w:val="16"/>
  </w:num>
  <w:num w:numId="5" w16cid:durableId="1701588503">
    <w:abstractNumId w:val="7"/>
  </w:num>
  <w:num w:numId="6" w16cid:durableId="1728796396">
    <w:abstractNumId w:val="35"/>
  </w:num>
  <w:num w:numId="7" w16cid:durableId="2000890267">
    <w:abstractNumId w:val="12"/>
  </w:num>
  <w:num w:numId="8" w16cid:durableId="1109273736">
    <w:abstractNumId w:val="5"/>
  </w:num>
  <w:num w:numId="9" w16cid:durableId="1859734404">
    <w:abstractNumId w:val="33"/>
  </w:num>
  <w:num w:numId="10" w16cid:durableId="1907639277">
    <w:abstractNumId w:val="24"/>
  </w:num>
  <w:num w:numId="11" w16cid:durableId="1125735658">
    <w:abstractNumId w:val="27"/>
  </w:num>
  <w:num w:numId="12" w16cid:durableId="834150255">
    <w:abstractNumId w:val="15"/>
  </w:num>
  <w:num w:numId="13" w16cid:durableId="1381440545">
    <w:abstractNumId w:val="36"/>
  </w:num>
  <w:num w:numId="14" w16cid:durableId="441268383">
    <w:abstractNumId w:val="6"/>
  </w:num>
  <w:num w:numId="15" w16cid:durableId="1574504139">
    <w:abstractNumId w:val="34"/>
  </w:num>
  <w:num w:numId="16" w16cid:durableId="1752390204">
    <w:abstractNumId w:val="29"/>
  </w:num>
  <w:num w:numId="17" w16cid:durableId="1523516063">
    <w:abstractNumId w:val="13"/>
  </w:num>
  <w:num w:numId="18" w16cid:durableId="1384907959">
    <w:abstractNumId w:val="4"/>
  </w:num>
  <w:num w:numId="19" w16cid:durableId="1184318420">
    <w:abstractNumId w:val="30"/>
  </w:num>
  <w:num w:numId="20" w16cid:durableId="1230578294">
    <w:abstractNumId w:val="21"/>
  </w:num>
  <w:num w:numId="21" w16cid:durableId="1900551389">
    <w:abstractNumId w:val="0"/>
  </w:num>
  <w:num w:numId="22" w16cid:durableId="174611584">
    <w:abstractNumId w:val="31"/>
  </w:num>
  <w:num w:numId="23" w16cid:durableId="1491369227">
    <w:abstractNumId w:val="37"/>
  </w:num>
  <w:num w:numId="24" w16cid:durableId="2052026329">
    <w:abstractNumId w:val="9"/>
  </w:num>
  <w:num w:numId="25" w16cid:durableId="139349319">
    <w:abstractNumId w:val="18"/>
  </w:num>
  <w:num w:numId="26" w16cid:durableId="1663699523">
    <w:abstractNumId w:val="38"/>
  </w:num>
  <w:num w:numId="27" w16cid:durableId="2088914050">
    <w:abstractNumId w:val="26"/>
  </w:num>
  <w:num w:numId="28" w16cid:durableId="1121727081">
    <w:abstractNumId w:val="8"/>
  </w:num>
  <w:num w:numId="29" w16cid:durableId="119614304">
    <w:abstractNumId w:val="25"/>
  </w:num>
  <w:num w:numId="30" w16cid:durableId="1014113980">
    <w:abstractNumId w:val="14"/>
  </w:num>
  <w:num w:numId="31" w16cid:durableId="605890372">
    <w:abstractNumId w:val="2"/>
  </w:num>
  <w:num w:numId="32" w16cid:durableId="1837262650">
    <w:abstractNumId w:val="11"/>
  </w:num>
  <w:num w:numId="33" w16cid:durableId="753210723">
    <w:abstractNumId w:val="19"/>
  </w:num>
  <w:num w:numId="34" w16cid:durableId="911307404">
    <w:abstractNumId w:val="20"/>
  </w:num>
  <w:num w:numId="35" w16cid:durableId="2013799613">
    <w:abstractNumId w:val="41"/>
  </w:num>
  <w:num w:numId="36" w16cid:durableId="78452052">
    <w:abstractNumId w:val="42"/>
  </w:num>
  <w:num w:numId="37" w16cid:durableId="1840845210">
    <w:abstractNumId w:val="23"/>
  </w:num>
  <w:num w:numId="38" w16cid:durableId="291520775">
    <w:abstractNumId w:val="10"/>
  </w:num>
  <w:num w:numId="39" w16cid:durableId="1029138522">
    <w:abstractNumId w:val="22"/>
  </w:num>
  <w:num w:numId="40" w16cid:durableId="1659530413">
    <w:abstractNumId w:val="1"/>
  </w:num>
  <w:num w:numId="41" w16cid:durableId="68233970">
    <w:abstractNumId w:val="39"/>
  </w:num>
  <w:num w:numId="42" w16cid:durableId="1022321660">
    <w:abstractNumId w:val="17"/>
  </w:num>
  <w:num w:numId="43" w16cid:durableId="21246986">
    <w:abstractNumId w:val="40"/>
  </w:num>
  <w:num w:numId="44" w16cid:durableId="13141319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F"/>
    <w:rsid w:val="0000063B"/>
    <w:rsid w:val="00000B6E"/>
    <w:rsid w:val="00001CE4"/>
    <w:rsid w:val="0000315D"/>
    <w:rsid w:val="00004CC4"/>
    <w:rsid w:val="000116AF"/>
    <w:rsid w:val="0001224C"/>
    <w:rsid w:val="000154C1"/>
    <w:rsid w:val="00016A79"/>
    <w:rsid w:val="000200C3"/>
    <w:rsid w:val="00023918"/>
    <w:rsid w:val="00026E32"/>
    <w:rsid w:val="00037455"/>
    <w:rsid w:val="00041CB9"/>
    <w:rsid w:val="00043AD5"/>
    <w:rsid w:val="00044EDC"/>
    <w:rsid w:val="00045826"/>
    <w:rsid w:val="00047C3D"/>
    <w:rsid w:val="00047E39"/>
    <w:rsid w:val="000502FB"/>
    <w:rsid w:val="00050810"/>
    <w:rsid w:val="000514B6"/>
    <w:rsid w:val="0005151E"/>
    <w:rsid w:val="0005157D"/>
    <w:rsid w:val="000526C7"/>
    <w:rsid w:val="0005584A"/>
    <w:rsid w:val="00057991"/>
    <w:rsid w:val="00062844"/>
    <w:rsid w:val="00064150"/>
    <w:rsid w:val="00065621"/>
    <w:rsid w:val="00067426"/>
    <w:rsid w:val="00067D6F"/>
    <w:rsid w:val="000709E3"/>
    <w:rsid w:val="0008044F"/>
    <w:rsid w:val="000808A0"/>
    <w:rsid w:val="000848F1"/>
    <w:rsid w:val="000860F1"/>
    <w:rsid w:val="00086E4F"/>
    <w:rsid w:val="00091443"/>
    <w:rsid w:val="00092225"/>
    <w:rsid w:val="00092AAC"/>
    <w:rsid w:val="0009339A"/>
    <w:rsid w:val="000A7F18"/>
    <w:rsid w:val="000B18D8"/>
    <w:rsid w:val="000B284D"/>
    <w:rsid w:val="000B2D10"/>
    <w:rsid w:val="000B6E20"/>
    <w:rsid w:val="000B7B41"/>
    <w:rsid w:val="000C06C5"/>
    <w:rsid w:val="000C2B45"/>
    <w:rsid w:val="000C4888"/>
    <w:rsid w:val="000C4C01"/>
    <w:rsid w:val="000C4E16"/>
    <w:rsid w:val="000C6AAD"/>
    <w:rsid w:val="000C7091"/>
    <w:rsid w:val="000C7E43"/>
    <w:rsid w:val="000D2165"/>
    <w:rsid w:val="000D280A"/>
    <w:rsid w:val="000D3908"/>
    <w:rsid w:val="000D5F25"/>
    <w:rsid w:val="000E0B35"/>
    <w:rsid w:val="000E1518"/>
    <w:rsid w:val="000E4D67"/>
    <w:rsid w:val="000E6E8F"/>
    <w:rsid w:val="000F24D9"/>
    <w:rsid w:val="000F32EB"/>
    <w:rsid w:val="000F7913"/>
    <w:rsid w:val="00103A40"/>
    <w:rsid w:val="00106F32"/>
    <w:rsid w:val="0012185A"/>
    <w:rsid w:val="001232F5"/>
    <w:rsid w:val="00123E08"/>
    <w:rsid w:val="00125DD2"/>
    <w:rsid w:val="00127E06"/>
    <w:rsid w:val="00131D46"/>
    <w:rsid w:val="001342EE"/>
    <w:rsid w:val="001365E4"/>
    <w:rsid w:val="0014023F"/>
    <w:rsid w:val="00140EAB"/>
    <w:rsid w:val="00142648"/>
    <w:rsid w:val="001428D2"/>
    <w:rsid w:val="00142A0B"/>
    <w:rsid w:val="00142ABB"/>
    <w:rsid w:val="00144052"/>
    <w:rsid w:val="001443A1"/>
    <w:rsid w:val="001457F4"/>
    <w:rsid w:val="00150B63"/>
    <w:rsid w:val="00150BE6"/>
    <w:rsid w:val="00155EEF"/>
    <w:rsid w:val="00156710"/>
    <w:rsid w:val="0015778F"/>
    <w:rsid w:val="0016260A"/>
    <w:rsid w:val="00162BCC"/>
    <w:rsid w:val="001644C8"/>
    <w:rsid w:val="00164BB7"/>
    <w:rsid w:val="00164D8A"/>
    <w:rsid w:val="00166348"/>
    <w:rsid w:val="00167A1F"/>
    <w:rsid w:val="00170BE1"/>
    <w:rsid w:val="0017110A"/>
    <w:rsid w:val="001810F6"/>
    <w:rsid w:val="00183C2A"/>
    <w:rsid w:val="00185ED3"/>
    <w:rsid w:val="001865F4"/>
    <w:rsid w:val="001878C4"/>
    <w:rsid w:val="00190BF1"/>
    <w:rsid w:val="00195202"/>
    <w:rsid w:val="001976C9"/>
    <w:rsid w:val="001A2877"/>
    <w:rsid w:val="001A3479"/>
    <w:rsid w:val="001A3936"/>
    <w:rsid w:val="001A71F6"/>
    <w:rsid w:val="001B4938"/>
    <w:rsid w:val="001B4EDA"/>
    <w:rsid w:val="001C3D1C"/>
    <w:rsid w:val="001C4A9B"/>
    <w:rsid w:val="001C5B8B"/>
    <w:rsid w:val="001C5F0A"/>
    <w:rsid w:val="001C6124"/>
    <w:rsid w:val="001C6D36"/>
    <w:rsid w:val="001D1577"/>
    <w:rsid w:val="001D1DDD"/>
    <w:rsid w:val="001D22D5"/>
    <w:rsid w:val="001D246D"/>
    <w:rsid w:val="001D6A9B"/>
    <w:rsid w:val="001D6DE0"/>
    <w:rsid w:val="001E31B1"/>
    <w:rsid w:val="001F0A7B"/>
    <w:rsid w:val="001F2767"/>
    <w:rsid w:val="001F601B"/>
    <w:rsid w:val="001F67F1"/>
    <w:rsid w:val="001F7459"/>
    <w:rsid w:val="002021C1"/>
    <w:rsid w:val="00202F4D"/>
    <w:rsid w:val="00204C37"/>
    <w:rsid w:val="00205889"/>
    <w:rsid w:val="00205986"/>
    <w:rsid w:val="002065D3"/>
    <w:rsid w:val="00207947"/>
    <w:rsid w:val="0021345B"/>
    <w:rsid w:val="002160ED"/>
    <w:rsid w:val="00220C93"/>
    <w:rsid w:val="0022197D"/>
    <w:rsid w:val="0022291A"/>
    <w:rsid w:val="00231F9A"/>
    <w:rsid w:val="0023374F"/>
    <w:rsid w:val="00233CE3"/>
    <w:rsid w:val="00234339"/>
    <w:rsid w:val="00234BB9"/>
    <w:rsid w:val="0023584C"/>
    <w:rsid w:val="002377A2"/>
    <w:rsid w:val="00241868"/>
    <w:rsid w:val="002421E9"/>
    <w:rsid w:val="0024229D"/>
    <w:rsid w:val="0024349E"/>
    <w:rsid w:val="00243D95"/>
    <w:rsid w:val="00244AB1"/>
    <w:rsid w:val="00244EDD"/>
    <w:rsid w:val="002466C9"/>
    <w:rsid w:val="00252672"/>
    <w:rsid w:val="00256EEC"/>
    <w:rsid w:val="00256F9F"/>
    <w:rsid w:val="00262633"/>
    <w:rsid w:val="00263265"/>
    <w:rsid w:val="00264032"/>
    <w:rsid w:val="00267277"/>
    <w:rsid w:val="00270FA7"/>
    <w:rsid w:val="0027365B"/>
    <w:rsid w:val="00277BD2"/>
    <w:rsid w:val="00281F20"/>
    <w:rsid w:val="002825A0"/>
    <w:rsid w:val="002847A9"/>
    <w:rsid w:val="00287462"/>
    <w:rsid w:val="00293EDE"/>
    <w:rsid w:val="00295752"/>
    <w:rsid w:val="0029677F"/>
    <w:rsid w:val="002A4509"/>
    <w:rsid w:val="002B140D"/>
    <w:rsid w:val="002B2344"/>
    <w:rsid w:val="002B6FB7"/>
    <w:rsid w:val="002B704F"/>
    <w:rsid w:val="002B77F1"/>
    <w:rsid w:val="002B7805"/>
    <w:rsid w:val="002C3CDA"/>
    <w:rsid w:val="002C4094"/>
    <w:rsid w:val="002C48E6"/>
    <w:rsid w:val="002C5281"/>
    <w:rsid w:val="002D138E"/>
    <w:rsid w:val="002D58F7"/>
    <w:rsid w:val="002D63FE"/>
    <w:rsid w:val="002E30F1"/>
    <w:rsid w:val="002E772C"/>
    <w:rsid w:val="002F04F6"/>
    <w:rsid w:val="002F275D"/>
    <w:rsid w:val="002F5414"/>
    <w:rsid w:val="002F6DA8"/>
    <w:rsid w:val="00300CB7"/>
    <w:rsid w:val="003109BB"/>
    <w:rsid w:val="003109E3"/>
    <w:rsid w:val="00323DAE"/>
    <w:rsid w:val="00324167"/>
    <w:rsid w:val="00324D46"/>
    <w:rsid w:val="00326278"/>
    <w:rsid w:val="00336B37"/>
    <w:rsid w:val="0033722B"/>
    <w:rsid w:val="00337D32"/>
    <w:rsid w:val="00337FB1"/>
    <w:rsid w:val="003404D4"/>
    <w:rsid w:val="00340DF3"/>
    <w:rsid w:val="003412AA"/>
    <w:rsid w:val="003421AF"/>
    <w:rsid w:val="00343948"/>
    <w:rsid w:val="00347819"/>
    <w:rsid w:val="0035044F"/>
    <w:rsid w:val="00350E36"/>
    <w:rsid w:val="003527D0"/>
    <w:rsid w:val="003538C3"/>
    <w:rsid w:val="0035405C"/>
    <w:rsid w:val="00356903"/>
    <w:rsid w:val="00356E56"/>
    <w:rsid w:val="00360F73"/>
    <w:rsid w:val="00361AAE"/>
    <w:rsid w:val="00366796"/>
    <w:rsid w:val="00367634"/>
    <w:rsid w:val="0037247A"/>
    <w:rsid w:val="00373A2A"/>
    <w:rsid w:val="00376194"/>
    <w:rsid w:val="0037687C"/>
    <w:rsid w:val="00376A1C"/>
    <w:rsid w:val="00380EFF"/>
    <w:rsid w:val="00383BA5"/>
    <w:rsid w:val="003869F4"/>
    <w:rsid w:val="00386AA6"/>
    <w:rsid w:val="003902D8"/>
    <w:rsid w:val="00391920"/>
    <w:rsid w:val="00393E5B"/>
    <w:rsid w:val="00394C80"/>
    <w:rsid w:val="003965D6"/>
    <w:rsid w:val="00397600"/>
    <w:rsid w:val="003A1033"/>
    <w:rsid w:val="003A5DF0"/>
    <w:rsid w:val="003A6999"/>
    <w:rsid w:val="003A6BF2"/>
    <w:rsid w:val="003A781F"/>
    <w:rsid w:val="003B1CD0"/>
    <w:rsid w:val="003B2770"/>
    <w:rsid w:val="003B4CE5"/>
    <w:rsid w:val="003B55FD"/>
    <w:rsid w:val="003B5DB1"/>
    <w:rsid w:val="003C4A2F"/>
    <w:rsid w:val="003C71B5"/>
    <w:rsid w:val="003C7AF0"/>
    <w:rsid w:val="003D0D43"/>
    <w:rsid w:val="003D3644"/>
    <w:rsid w:val="003D6450"/>
    <w:rsid w:val="003D6E47"/>
    <w:rsid w:val="003D7536"/>
    <w:rsid w:val="003E21AD"/>
    <w:rsid w:val="003E37A5"/>
    <w:rsid w:val="003E44EC"/>
    <w:rsid w:val="003E5878"/>
    <w:rsid w:val="003F23EC"/>
    <w:rsid w:val="003F2D46"/>
    <w:rsid w:val="003F325C"/>
    <w:rsid w:val="003F5607"/>
    <w:rsid w:val="003F5894"/>
    <w:rsid w:val="003F69D8"/>
    <w:rsid w:val="003F736F"/>
    <w:rsid w:val="003F7FCB"/>
    <w:rsid w:val="004058E4"/>
    <w:rsid w:val="00407B00"/>
    <w:rsid w:val="00411C9E"/>
    <w:rsid w:val="004140BC"/>
    <w:rsid w:val="004168FB"/>
    <w:rsid w:val="00421F85"/>
    <w:rsid w:val="00422CE5"/>
    <w:rsid w:val="00422EFC"/>
    <w:rsid w:val="00425E26"/>
    <w:rsid w:val="00432010"/>
    <w:rsid w:val="004324E0"/>
    <w:rsid w:val="00433B89"/>
    <w:rsid w:val="00437C55"/>
    <w:rsid w:val="00442B91"/>
    <w:rsid w:val="00443D28"/>
    <w:rsid w:val="00445AAC"/>
    <w:rsid w:val="00445D43"/>
    <w:rsid w:val="004477B6"/>
    <w:rsid w:val="00451784"/>
    <w:rsid w:val="00452DB1"/>
    <w:rsid w:val="00453DCF"/>
    <w:rsid w:val="004558BE"/>
    <w:rsid w:val="00455E18"/>
    <w:rsid w:val="00456161"/>
    <w:rsid w:val="00456815"/>
    <w:rsid w:val="004568EE"/>
    <w:rsid w:val="004572CF"/>
    <w:rsid w:val="00462FC5"/>
    <w:rsid w:val="004655B9"/>
    <w:rsid w:val="00465CAE"/>
    <w:rsid w:val="00465E72"/>
    <w:rsid w:val="00467B19"/>
    <w:rsid w:val="00475457"/>
    <w:rsid w:val="0048110B"/>
    <w:rsid w:val="00486726"/>
    <w:rsid w:val="00491D2C"/>
    <w:rsid w:val="00492DA9"/>
    <w:rsid w:val="004A2381"/>
    <w:rsid w:val="004A6199"/>
    <w:rsid w:val="004A6C4F"/>
    <w:rsid w:val="004B00A5"/>
    <w:rsid w:val="004B08F5"/>
    <w:rsid w:val="004B0BFC"/>
    <w:rsid w:val="004B0C19"/>
    <w:rsid w:val="004B2CAC"/>
    <w:rsid w:val="004B2EC6"/>
    <w:rsid w:val="004B6836"/>
    <w:rsid w:val="004B6A51"/>
    <w:rsid w:val="004C084C"/>
    <w:rsid w:val="004C0FBA"/>
    <w:rsid w:val="004C5F70"/>
    <w:rsid w:val="004C672B"/>
    <w:rsid w:val="004D0ED1"/>
    <w:rsid w:val="004D228E"/>
    <w:rsid w:val="004D3629"/>
    <w:rsid w:val="004D72C6"/>
    <w:rsid w:val="004E0F23"/>
    <w:rsid w:val="004E1112"/>
    <w:rsid w:val="004E40E0"/>
    <w:rsid w:val="004E7BC7"/>
    <w:rsid w:val="004F178C"/>
    <w:rsid w:val="004F1D14"/>
    <w:rsid w:val="004F437C"/>
    <w:rsid w:val="00504C0B"/>
    <w:rsid w:val="00506503"/>
    <w:rsid w:val="00510DA7"/>
    <w:rsid w:val="005131F7"/>
    <w:rsid w:val="00517900"/>
    <w:rsid w:val="0052098E"/>
    <w:rsid w:val="00522149"/>
    <w:rsid w:val="00523CD6"/>
    <w:rsid w:val="0052407E"/>
    <w:rsid w:val="00524305"/>
    <w:rsid w:val="00524493"/>
    <w:rsid w:val="005279EE"/>
    <w:rsid w:val="005315E8"/>
    <w:rsid w:val="00533479"/>
    <w:rsid w:val="00534E97"/>
    <w:rsid w:val="0053630A"/>
    <w:rsid w:val="005401D6"/>
    <w:rsid w:val="00545ADF"/>
    <w:rsid w:val="00546355"/>
    <w:rsid w:val="00546C15"/>
    <w:rsid w:val="00546CF2"/>
    <w:rsid w:val="005473CB"/>
    <w:rsid w:val="00547DDC"/>
    <w:rsid w:val="00550BDF"/>
    <w:rsid w:val="00551862"/>
    <w:rsid w:val="00551DD5"/>
    <w:rsid w:val="0055375D"/>
    <w:rsid w:val="00553C29"/>
    <w:rsid w:val="00553EF4"/>
    <w:rsid w:val="00555A17"/>
    <w:rsid w:val="00560513"/>
    <w:rsid w:val="00560D8F"/>
    <w:rsid w:val="00563486"/>
    <w:rsid w:val="005664C0"/>
    <w:rsid w:val="00566723"/>
    <w:rsid w:val="00566D06"/>
    <w:rsid w:val="00573387"/>
    <w:rsid w:val="00574991"/>
    <w:rsid w:val="00576862"/>
    <w:rsid w:val="005772F7"/>
    <w:rsid w:val="00577AEF"/>
    <w:rsid w:val="00581D54"/>
    <w:rsid w:val="00582E52"/>
    <w:rsid w:val="00585B86"/>
    <w:rsid w:val="00585D41"/>
    <w:rsid w:val="00587E3D"/>
    <w:rsid w:val="00587ECD"/>
    <w:rsid w:val="00590B26"/>
    <w:rsid w:val="005914BA"/>
    <w:rsid w:val="00594318"/>
    <w:rsid w:val="005A0D7A"/>
    <w:rsid w:val="005A5F6A"/>
    <w:rsid w:val="005A7315"/>
    <w:rsid w:val="005A7403"/>
    <w:rsid w:val="005B4537"/>
    <w:rsid w:val="005B47F0"/>
    <w:rsid w:val="005B530F"/>
    <w:rsid w:val="005B5E8A"/>
    <w:rsid w:val="005B7372"/>
    <w:rsid w:val="005C1CC4"/>
    <w:rsid w:val="005C3096"/>
    <w:rsid w:val="005C47E6"/>
    <w:rsid w:val="005C493D"/>
    <w:rsid w:val="005C5AB9"/>
    <w:rsid w:val="005C6349"/>
    <w:rsid w:val="005C67F0"/>
    <w:rsid w:val="005D02C6"/>
    <w:rsid w:val="005D194B"/>
    <w:rsid w:val="005D2D18"/>
    <w:rsid w:val="005D474A"/>
    <w:rsid w:val="005D5F1A"/>
    <w:rsid w:val="005D765B"/>
    <w:rsid w:val="005E03AC"/>
    <w:rsid w:val="005E458C"/>
    <w:rsid w:val="005E4685"/>
    <w:rsid w:val="005F017C"/>
    <w:rsid w:val="005F2535"/>
    <w:rsid w:val="005F41DF"/>
    <w:rsid w:val="005F537C"/>
    <w:rsid w:val="005F5CB3"/>
    <w:rsid w:val="005F70BA"/>
    <w:rsid w:val="00604B3A"/>
    <w:rsid w:val="00604D75"/>
    <w:rsid w:val="00604ECF"/>
    <w:rsid w:val="0060783E"/>
    <w:rsid w:val="00611A48"/>
    <w:rsid w:val="00611D86"/>
    <w:rsid w:val="006128E6"/>
    <w:rsid w:val="00612939"/>
    <w:rsid w:val="006133D6"/>
    <w:rsid w:val="00615C35"/>
    <w:rsid w:val="00616D29"/>
    <w:rsid w:val="00616D9D"/>
    <w:rsid w:val="00617BD6"/>
    <w:rsid w:val="00620181"/>
    <w:rsid w:val="0062292F"/>
    <w:rsid w:val="00624289"/>
    <w:rsid w:val="006247FF"/>
    <w:rsid w:val="00627CBC"/>
    <w:rsid w:val="00633B5A"/>
    <w:rsid w:val="00633FC2"/>
    <w:rsid w:val="00635DE7"/>
    <w:rsid w:val="00644366"/>
    <w:rsid w:val="006505C2"/>
    <w:rsid w:val="0065065F"/>
    <w:rsid w:val="00657641"/>
    <w:rsid w:val="00660131"/>
    <w:rsid w:val="00663B45"/>
    <w:rsid w:val="00665137"/>
    <w:rsid w:val="0066610F"/>
    <w:rsid w:val="006732F4"/>
    <w:rsid w:val="00676A62"/>
    <w:rsid w:val="00677161"/>
    <w:rsid w:val="006773EF"/>
    <w:rsid w:val="00681315"/>
    <w:rsid w:val="00681DE7"/>
    <w:rsid w:val="00682B22"/>
    <w:rsid w:val="00682BE5"/>
    <w:rsid w:val="00685DF4"/>
    <w:rsid w:val="00686DE2"/>
    <w:rsid w:val="006873AA"/>
    <w:rsid w:val="00690A95"/>
    <w:rsid w:val="00691004"/>
    <w:rsid w:val="00693462"/>
    <w:rsid w:val="00694A56"/>
    <w:rsid w:val="00695094"/>
    <w:rsid w:val="006957ED"/>
    <w:rsid w:val="006974A1"/>
    <w:rsid w:val="006A0A6D"/>
    <w:rsid w:val="006A1296"/>
    <w:rsid w:val="006A1745"/>
    <w:rsid w:val="006A3AC5"/>
    <w:rsid w:val="006A4355"/>
    <w:rsid w:val="006A73AA"/>
    <w:rsid w:val="006B1411"/>
    <w:rsid w:val="006B1DE9"/>
    <w:rsid w:val="006B32FE"/>
    <w:rsid w:val="006B3B14"/>
    <w:rsid w:val="006C1E73"/>
    <w:rsid w:val="006C323B"/>
    <w:rsid w:val="006C70E3"/>
    <w:rsid w:val="006D0C42"/>
    <w:rsid w:val="006D2CDB"/>
    <w:rsid w:val="006D519E"/>
    <w:rsid w:val="006D7906"/>
    <w:rsid w:val="006D7CFD"/>
    <w:rsid w:val="006E1B42"/>
    <w:rsid w:val="006E5B2B"/>
    <w:rsid w:val="006E6B81"/>
    <w:rsid w:val="006E6FB9"/>
    <w:rsid w:val="006F013A"/>
    <w:rsid w:val="006F0913"/>
    <w:rsid w:val="007076E6"/>
    <w:rsid w:val="00713274"/>
    <w:rsid w:val="0071759F"/>
    <w:rsid w:val="00717CD4"/>
    <w:rsid w:val="007209CE"/>
    <w:rsid w:val="00721083"/>
    <w:rsid w:val="00723147"/>
    <w:rsid w:val="00723DC9"/>
    <w:rsid w:val="007255AA"/>
    <w:rsid w:val="00725B6D"/>
    <w:rsid w:val="0073030D"/>
    <w:rsid w:val="00734495"/>
    <w:rsid w:val="00734C06"/>
    <w:rsid w:val="0074251B"/>
    <w:rsid w:val="00742921"/>
    <w:rsid w:val="00743753"/>
    <w:rsid w:val="007441A3"/>
    <w:rsid w:val="007441E6"/>
    <w:rsid w:val="00744B4D"/>
    <w:rsid w:val="0074501C"/>
    <w:rsid w:val="00745D4E"/>
    <w:rsid w:val="00747192"/>
    <w:rsid w:val="00747E96"/>
    <w:rsid w:val="00751C82"/>
    <w:rsid w:val="007520F4"/>
    <w:rsid w:val="007535D9"/>
    <w:rsid w:val="00753762"/>
    <w:rsid w:val="00754CE2"/>
    <w:rsid w:val="00756E1C"/>
    <w:rsid w:val="007576F5"/>
    <w:rsid w:val="00761922"/>
    <w:rsid w:val="00762163"/>
    <w:rsid w:val="00762A92"/>
    <w:rsid w:val="00763BA7"/>
    <w:rsid w:val="007649D1"/>
    <w:rsid w:val="007674C1"/>
    <w:rsid w:val="0077119B"/>
    <w:rsid w:val="00771D27"/>
    <w:rsid w:val="0077214E"/>
    <w:rsid w:val="00773D44"/>
    <w:rsid w:val="00774A52"/>
    <w:rsid w:val="007767C5"/>
    <w:rsid w:val="007771BE"/>
    <w:rsid w:val="00781481"/>
    <w:rsid w:val="00783915"/>
    <w:rsid w:val="00785C2D"/>
    <w:rsid w:val="00787AC5"/>
    <w:rsid w:val="00791D67"/>
    <w:rsid w:val="007939D1"/>
    <w:rsid w:val="00796ACC"/>
    <w:rsid w:val="007A1060"/>
    <w:rsid w:val="007A24AD"/>
    <w:rsid w:val="007A5BD0"/>
    <w:rsid w:val="007B0299"/>
    <w:rsid w:val="007B36AA"/>
    <w:rsid w:val="007B3942"/>
    <w:rsid w:val="007B3BA1"/>
    <w:rsid w:val="007B7520"/>
    <w:rsid w:val="007B7766"/>
    <w:rsid w:val="007C0075"/>
    <w:rsid w:val="007C3EC2"/>
    <w:rsid w:val="007C3FAD"/>
    <w:rsid w:val="007D3CC3"/>
    <w:rsid w:val="007D46C8"/>
    <w:rsid w:val="007D7940"/>
    <w:rsid w:val="007E0BFE"/>
    <w:rsid w:val="007E1D90"/>
    <w:rsid w:val="007E2C7C"/>
    <w:rsid w:val="007E446A"/>
    <w:rsid w:val="007E4DA4"/>
    <w:rsid w:val="007E4E34"/>
    <w:rsid w:val="007E6FCB"/>
    <w:rsid w:val="007E7CD1"/>
    <w:rsid w:val="007F0162"/>
    <w:rsid w:val="007F2517"/>
    <w:rsid w:val="007F2F1B"/>
    <w:rsid w:val="007F3807"/>
    <w:rsid w:val="007F6DE9"/>
    <w:rsid w:val="007F74A9"/>
    <w:rsid w:val="00800AB2"/>
    <w:rsid w:val="00800ECD"/>
    <w:rsid w:val="00802F83"/>
    <w:rsid w:val="00803988"/>
    <w:rsid w:val="008040EE"/>
    <w:rsid w:val="0081062A"/>
    <w:rsid w:val="008141B1"/>
    <w:rsid w:val="00814A5B"/>
    <w:rsid w:val="00814E1B"/>
    <w:rsid w:val="0083088F"/>
    <w:rsid w:val="00832039"/>
    <w:rsid w:val="00834E94"/>
    <w:rsid w:val="0083608A"/>
    <w:rsid w:val="00840EA5"/>
    <w:rsid w:val="00841AF1"/>
    <w:rsid w:val="00843261"/>
    <w:rsid w:val="00854A1A"/>
    <w:rsid w:val="00860E77"/>
    <w:rsid w:val="0086103B"/>
    <w:rsid w:val="0086356B"/>
    <w:rsid w:val="00864050"/>
    <w:rsid w:val="00864C09"/>
    <w:rsid w:val="00873533"/>
    <w:rsid w:val="00873608"/>
    <w:rsid w:val="0088047D"/>
    <w:rsid w:val="00882B5E"/>
    <w:rsid w:val="00883038"/>
    <w:rsid w:val="00884E82"/>
    <w:rsid w:val="00885245"/>
    <w:rsid w:val="00885BA2"/>
    <w:rsid w:val="00885E45"/>
    <w:rsid w:val="008877A0"/>
    <w:rsid w:val="008905F7"/>
    <w:rsid w:val="00892928"/>
    <w:rsid w:val="00892C0B"/>
    <w:rsid w:val="0089491B"/>
    <w:rsid w:val="008952E7"/>
    <w:rsid w:val="00895B68"/>
    <w:rsid w:val="00897320"/>
    <w:rsid w:val="008A14B6"/>
    <w:rsid w:val="008A3545"/>
    <w:rsid w:val="008A3951"/>
    <w:rsid w:val="008B2DC6"/>
    <w:rsid w:val="008B6365"/>
    <w:rsid w:val="008C08E3"/>
    <w:rsid w:val="008C555B"/>
    <w:rsid w:val="008C6271"/>
    <w:rsid w:val="008C7531"/>
    <w:rsid w:val="008C7C84"/>
    <w:rsid w:val="008D2551"/>
    <w:rsid w:val="008D38AF"/>
    <w:rsid w:val="008D46CC"/>
    <w:rsid w:val="008D4BD4"/>
    <w:rsid w:val="008E041B"/>
    <w:rsid w:val="008E1F6F"/>
    <w:rsid w:val="008E5C55"/>
    <w:rsid w:val="008E6DAB"/>
    <w:rsid w:val="008F12C9"/>
    <w:rsid w:val="008F1AFD"/>
    <w:rsid w:val="008F68A7"/>
    <w:rsid w:val="009013E5"/>
    <w:rsid w:val="009017D9"/>
    <w:rsid w:val="00901AE3"/>
    <w:rsid w:val="00905DC5"/>
    <w:rsid w:val="00905F21"/>
    <w:rsid w:val="00906AB6"/>
    <w:rsid w:val="00907F8C"/>
    <w:rsid w:val="00910661"/>
    <w:rsid w:val="009113F0"/>
    <w:rsid w:val="0091371C"/>
    <w:rsid w:val="00914545"/>
    <w:rsid w:val="00914983"/>
    <w:rsid w:val="00915535"/>
    <w:rsid w:val="00915805"/>
    <w:rsid w:val="00915B61"/>
    <w:rsid w:val="0091676C"/>
    <w:rsid w:val="00922309"/>
    <w:rsid w:val="00922E03"/>
    <w:rsid w:val="009232FE"/>
    <w:rsid w:val="00924DF8"/>
    <w:rsid w:val="009263E5"/>
    <w:rsid w:val="00930287"/>
    <w:rsid w:val="009321BE"/>
    <w:rsid w:val="0093525F"/>
    <w:rsid w:val="009357D9"/>
    <w:rsid w:val="00942CFE"/>
    <w:rsid w:val="00944892"/>
    <w:rsid w:val="009448BB"/>
    <w:rsid w:val="00944C48"/>
    <w:rsid w:val="00946642"/>
    <w:rsid w:val="00951F1D"/>
    <w:rsid w:val="00953EA3"/>
    <w:rsid w:val="009544BD"/>
    <w:rsid w:val="009545B4"/>
    <w:rsid w:val="00955A7D"/>
    <w:rsid w:val="0096335D"/>
    <w:rsid w:val="009652B7"/>
    <w:rsid w:val="0096652E"/>
    <w:rsid w:val="0096654F"/>
    <w:rsid w:val="00970832"/>
    <w:rsid w:val="00970A03"/>
    <w:rsid w:val="00973243"/>
    <w:rsid w:val="0097530D"/>
    <w:rsid w:val="00977142"/>
    <w:rsid w:val="00977518"/>
    <w:rsid w:val="009803E4"/>
    <w:rsid w:val="00980B7C"/>
    <w:rsid w:val="00982313"/>
    <w:rsid w:val="0098378D"/>
    <w:rsid w:val="00983A48"/>
    <w:rsid w:val="00984140"/>
    <w:rsid w:val="00986C4B"/>
    <w:rsid w:val="00987DBA"/>
    <w:rsid w:val="00992BA5"/>
    <w:rsid w:val="00992DDC"/>
    <w:rsid w:val="00996047"/>
    <w:rsid w:val="00996D68"/>
    <w:rsid w:val="00997AF9"/>
    <w:rsid w:val="009A01EF"/>
    <w:rsid w:val="009A10C8"/>
    <w:rsid w:val="009A12F5"/>
    <w:rsid w:val="009A18F5"/>
    <w:rsid w:val="009A220B"/>
    <w:rsid w:val="009A6954"/>
    <w:rsid w:val="009A6D28"/>
    <w:rsid w:val="009A7523"/>
    <w:rsid w:val="009B0F0A"/>
    <w:rsid w:val="009B5BD1"/>
    <w:rsid w:val="009B5DE0"/>
    <w:rsid w:val="009B5FA1"/>
    <w:rsid w:val="009C2E2E"/>
    <w:rsid w:val="009C3181"/>
    <w:rsid w:val="009C4AEB"/>
    <w:rsid w:val="009C6125"/>
    <w:rsid w:val="009C7741"/>
    <w:rsid w:val="009D716E"/>
    <w:rsid w:val="009D73AA"/>
    <w:rsid w:val="009E1366"/>
    <w:rsid w:val="009E26EC"/>
    <w:rsid w:val="009E2935"/>
    <w:rsid w:val="009E43E4"/>
    <w:rsid w:val="009E7548"/>
    <w:rsid w:val="009E75CD"/>
    <w:rsid w:val="009E794C"/>
    <w:rsid w:val="009F01D3"/>
    <w:rsid w:val="009F0C86"/>
    <w:rsid w:val="009F26F5"/>
    <w:rsid w:val="009F3787"/>
    <w:rsid w:val="009F5916"/>
    <w:rsid w:val="009F7D82"/>
    <w:rsid w:val="00A075A2"/>
    <w:rsid w:val="00A07A46"/>
    <w:rsid w:val="00A10DE4"/>
    <w:rsid w:val="00A129DF"/>
    <w:rsid w:val="00A14783"/>
    <w:rsid w:val="00A20F37"/>
    <w:rsid w:val="00A252C3"/>
    <w:rsid w:val="00A27DA5"/>
    <w:rsid w:val="00A321FC"/>
    <w:rsid w:val="00A379C3"/>
    <w:rsid w:val="00A4103F"/>
    <w:rsid w:val="00A417D0"/>
    <w:rsid w:val="00A44335"/>
    <w:rsid w:val="00A45EAA"/>
    <w:rsid w:val="00A467F1"/>
    <w:rsid w:val="00A47D9E"/>
    <w:rsid w:val="00A5009A"/>
    <w:rsid w:val="00A511A0"/>
    <w:rsid w:val="00A52796"/>
    <w:rsid w:val="00A53570"/>
    <w:rsid w:val="00A539C4"/>
    <w:rsid w:val="00A53F56"/>
    <w:rsid w:val="00A5555B"/>
    <w:rsid w:val="00A5695C"/>
    <w:rsid w:val="00A65D41"/>
    <w:rsid w:val="00A72162"/>
    <w:rsid w:val="00A74695"/>
    <w:rsid w:val="00A81401"/>
    <w:rsid w:val="00A8168B"/>
    <w:rsid w:val="00A8267F"/>
    <w:rsid w:val="00A840F0"/>
    <w:rsid w:val="00A84546"/>
    <w:rsid w:val="00A84B72"/>
    <w:rsid w:val="00A941C1"/>
    <w:rsid w:val="00A9740A"/>
    <w:rsid w:val="00AA1C66"/>
    <w:rsid w:val="00AA4926"/>
    <w:rsid w:val="00AA7E30"/>
    <w:rsid w:val="00AB040D"/>
    <w:rsid w:val="00AB0B4C"/>
    <w:rsid w:val="00AB598F"/>
    <w:rsid w:val="00AB7969"/>
    <w:rsid w:val="00AC4629"/>
    <w:rsid w:val="00AD0590"/>
    <w:rsid w:val="00AD59D5"/>
    <w:rsid w:val="00AD5E98"/>
    <w:rsid w:val="00AD6E2C"/>
    <w:rsid w:val="00AD70A1"/>
    <w:rsid w:val="00AD7152"/>
    <w:rsid w:val="00AD7429"/>
    <w:rsid w:val="00AE1FE3"/>
    <w:rsid w:val="00AE5202"/>
    <w:rsid w:val="00AE53FC"/>
    <w:rsid w:val="00AF2841"/>
    <w:rsid w:val="00AF481B"/>
    <w:rsid w:val="00AF573C"/>
    <w:rsid w:val="00AF6D68"/>
    <w:rsid w:val="00B00C7A"/>
    <w:rsid w:val="00B01FD3"/>
    <w:rsid w:val="00B032B0"/>
    <w:rsid w:val="00B06783"/>
    <w:rsid w:val="00B10631"/>
    <w:rsid w:val="00B1180B"/>
    <w:rsid w:val="00B14175"/>
    <w:rsid w:val="00B14786"/>
    <w:rsid w:val="00B15E3B"/>
    <w:rsid w:val="00B21972"/>
    <w:rsid w:val="00B21F7C"/>
    <w:rsid w:val="00B22069"/>
    <w:rsid w:val="00B2388C"/>
    <w:rsid w:val="00B275E4"/>
    <w:rsid w:val="00B310F7"/>
    <w:rsid w:val="00B314CF"/>
    <w:rsid w:val="00B320FC"/>
    <w:rsid w:val="00B351B4"/>
    <w:rsid w:val="00B36A7B"/>
    <w:rsid w:val="00B411DF"/>
    <w:rsid w:val="00B41D0A"/>
    <w:rsid w:val="00B41EBE"/>
    <w:rsid w:val="00B41F56"/>
    <w:rsid w:val="00B44D8D"/>
    <w:rsid w:val="00B45D02"/>
    <w:rsid w:val="00B50EA6"/>
    <w:rsid w:val="00B5108D"/>
    <w:rsid w:val="00B5141D"/>
    <w:rsid w:val="00B51576"/>
    <w:rsid w:val="00B51B8A"/>
    <w:rsid w:val="00B51ED8"/>
    <w:rsid w:val="00B52DB2"/>
    <w:rsid w:val="00B53900"/>
    <w:rsid w:val="00B55FE7"/>
    <w:rsid w:val="00B579AF"/>
    <w:rsid w:val="00B606AB"/>
    <w:rsid w:val="00B60D2B"/>
    <w:rsid w:val="00B617C0"/>
    <w:rsid w:val="00B622E2"/>
    <w:rsid w:val="00B65313"/>
    <w:rsid w:val="00B6656D"/>
    <w:rsid w:val="00B70FBF"/>
    <w:rsid w:val="00B710E8"/>
    <w:rsid w:val="00B72ADD"/>
    <w:rsid w:val="00B72DAD"/>
    <w:rsid w:val="00B75504"/>
    <w:rsid w:val="00B755B6"/>
    <w:rsid w:val="00B757C8"/>
    <w:rsid w:val="00B75C8A"/>
    <w:rsid w:val="00B76C5E"/>
    <w:rsid w:val="00B80EFF"/>
    <w:rsid w:val="00B81F75"/>
    <w:rsid w:val="00B835AD"/>
    <w:rsid w:val="00B83949"/>
    <w:rsid w:val="00B84733"/>
    <w:rsid w:val="00B84863"/>
    <w:rsid w:val="00B865A2"/>
    <w:rsid w:val="00B87AF0"/>
    <w:rsid w:val="00B917F8"/>
    <w:rsid w:val="00B9471C"/>
    <w:rsid w:val="00B97B81"/>
    <w:rsid w:val="00BA4AB6"/>
    <w:rsid w:val="00BA519E"/>
    <w:rsid w:val="00BA59DE"/>
    <w:rsid w:val="00BB0170"/>
    <w:rsid w:val="00BB09A8"/>
    <w:rsid w:val="00BB1330"/>
    <w:rsid w:val="00BB20D1"/>
    <w:rsid w:val="00BB20F4"/>
    <w:rsid w:val="00BB4199"/>
    <w:rsid w:val="00BB664E"/>
    <w:rsid w:val="00BC072A"/>
    <w:rsid w:val="00BC1D09"/>
    <w:rsid w:val="00BC2F80"/>
    <w:rsid w:val="00BC43A6"/>
    <w:rsid w:val="00BC7A34"/>
    <w:rsid w:val="00BD1330"/>
    <w:rsid w:val="00BD5134"/>
    <w:rsid w:val="00BD7528"/>
    <w:rsid w:val="00BE0939"/>
    <w:rsid w:val="00BE5E65"/>
    <w:rsid w:val="00BE75D6"/>
    <w:rsid w:val="00BF145C"/>
    <w:rsid w:val="00BF23DC"/>
    <w:rsid w:val="00BF3DE0"/>
    <w:rsid w:val="00BF5278"/>
    <w:rsid w:val="00BF694C"/>
    <w:rsid w:val="00BF6DEF"/>
    <w:rsid w:val="00BF6EDD"/>
    <w:rsid w:val="00C01A1D"/>
    <w:rsid w:val="00C01F43"/>
    <w:rsid w:val="00C02BA6"/>
    <w:rsid w:val="00C04898"/>
    <w:rsid w:val="00C059E8"/>
    <w:rsid w:val="00C0608E"/>
    <w:rsid w:val="00C06F95"/>
    <w:rsid w:val="00C11654"/>
    <w:rsid w:val="00C1181B"/>
    <w:rsid w:val="00C120D5"/>
    <w:rsid w:val="00C20CF8"/>
    <w:rsid w:val="00C211BC"/>
    <w:rsid w:val="00C23970"/>
    <w:rsid w:val="00C24739"/>
    <w:rsid w:val="00C30A26"/>
    <w:rsid w:val="00C311CE"/>
    <w:rsid w:val="00C34090"/>
    <w:rsid w:val="00C35617"/>
    <w:rsid w:val="00C35A2F"/>
    <w:rsid w:val="00C35D9A"/>
    <w:rsid w:val="00C35F64"/>
    <w:rsid w:val="00C40E15"/>
    <w:rsid w:val="00C431F7"/>
    <w:rsid w:val="00C43D06"/>
    <w:rsid w:val="00C43F8D"/>
    <w:rsid w:val="00C4476E"/>
    <w:rsid w:val="00C45626"/>
    <w:rsid w:val="00C51291"/>
    <w:rsid w:val="00C67101"/>
    <w:rsid w:val="00C711DA"/>
    <w:rsid w:val="00C7269E"/>
    <w:rsid w:val="00C72ECA"/>
    <w:rsid w:val="00C755FA"/>
    <w:rsid w:val="00C77A29"/>
    <w:rsid w:val="00C8476E"/>
    <w:rsid w:val="00C85667"/>
    <w:rsid w:val="00C859A2"/>
    <w:rsid w:val="00C90CAE"/>
    <w:rsid w:val="00C91DC2"/>
    <w:rsid w:val="00C93F03"/>
    <w:rsid w:val="00C94570"/>
    <w:rsid w:val="00C949B9"/>
    <w:rsid w:val="00C956A6"/>
    <w:rsid w:val="00C9622B"/>
    <w:rsid w:val="00C9625B"/>
    <w:rsid w:val="00C969CB"/>
    <w:rsid w:val="00C97C29"/>
    <w:rsid w:val="00CA23D0"/>
    <w:rsid w:val="00CA35E1"/>
    <w:rsid w:val="00CA745E"/>
    <w:rsid w:val="00CB0AAA"/>
    <w:rsid w:val="00CB2986"/>
    <w:rsid w:val="00CB5C3A"/>
    <w:rsid w:val="00CB6379"/>
    <w:rsid w:val="00CC1E2F"/>
    <w:rsid w:val="00CC2229"/>
    <w:rsid w:val="00CC2AC6"/>
    <w:rsid w:val="00CC3EDC"/>
    <w:rsid w:val="00CC43BD"/>
    <w:rsid w:val="00CC6A5E"/>
    <w:rsid w:val="00CC793F"/>
    <w:rsid w:val="00CD24AD"/>
    <w:rsid w:val="00CD4280"/>
    <w:rsid w:val="00CD4B3B"/>
    <w:rsid w:val="00CD571B"/>
    <w:rsid w:val="00CD76E1"/>
    <w:rsid w:val="00CE0390"/>
    <w:rsid w:val="00CE04B3"/>
    <w:rsid w:val="00CE08F8"/>
    <w:rsid w:val="00CE1C6C"/>
    <w:rsid w:val="00CE21F8"/>
    <w:rsid w:val="00CE41D7"/>
    <w:rsid w:val="00CE5745"/>
    <w:rsid w:val="00CE5EA5"/>
    <w:rsid w:val="00CE7049"/>
    <w:rsid w:val="00CE7F34"/>
    <w:rsid w:val="00CF15C7"/>
    <w:rsid w:val="00CF207F"/>
    <w:rsid w:val="00CF457F"/>
    <w:rsid w:val="00CF4BF7"/>
    <w:rsid w:val="00CF5F75"/>
    <w:rsid w:val="00CF798F"/>
    <w:rsid w:val="00CF7D93"/>
    <w:rsid w:val="00D109AE"/>
    <w:rsid w:val="00D128DD"/>
    <w:rsid w:val="00D13489"/>
    <w:rsid w:val="00D15630"/>
    <w:rsid w:val="00D15986"/>
    <w:rsid w:val="00D169E5"/>
    <w:rsid w:val="00D2148D"/>
    <w:rsid w:val="00D24363"/>
    <w:rsid w:val="00D247ED"/>
    <w:rsid w:val="00D27B7F"/>
    <w:rsid w:val="00D318A9"/>
    <w:rsid w:val="00D41135"/>
    <w:rsid w:val="00D4787F"/>
    <w:rsid w:val="00D478ED"/>
    <w:rsid w:val="00D610E1"/>
    <w:rsid w:val="00D61440"/>
    <w:rsid w:val="00D623C3"/>
    <w:rsid w:val="00D62CFD"/>
    <w:rsid w:val="00D72C6B"/>
    <w:rsid w:val="00D73007"/>
    <w:rsid w:val="00D87CEA"/>
    <w:rsid w:val="00D91DE5"/>
    <w:rsid w:val="00D932EF"/>
    <w:rsid w:val="00DA1F7A"/>
    <w:rsid w:val="00DA252A"/>
    <w:rsid w:val="00DA275F"/>
    <w:rsid w:val="00DA2992"/>
    <w:rsid w:val="00DA3904"/>
    <w:rsid w:val="00DA3DB9"/>
    <w:rsid w:val="00DA43DD"/>
    <w:rsid w:val="00DA4F0F"/>
    <w:rsid w:val="00DA786C"/>
    <w:rsid w:val="00DB1697"/>
    <w:rsid w:val="00DB3B7F"/>
    <w:rsid w:val="00DB40F3"/>
    <w:rsid w:val="00DB4724"/>
    <w:rsid w:val="00DC034C"/>
    <w:rsid w:val="00DC1725"/>
    <w:rsid w:val="00DC1857"/>
    <w:rsid w:val="00DC34F3"/>
    <w:rsid w:val="00DC4300"/>
    <w:rsid w:val="00DD1BD1"/>
    <w:rsid w:val="00DD2709"/>
    <w:rsid w:val="00DD291B"/>
    <w:rsid w:val="00DD2924"/>
    <w:rsid w:val="00DD3CB0"/>
    <w:rsid w:val="00DD5439"/>
    <w:rsid w:val="00DE1333"/>
    <w:rsid w:val="00DE23D6"/>
    <w:rsid w:val="00DE7AE5"/>
    <w:rsid w:val="00DF3907"/>
    <w:rsid w:val="00DF4768"/>
    <w:rsid w:val="00DF634D"/>
    <w:rsid w:val="00DF6E76"/>
    <w:rsid w:val="00DF750E"/>
    <w:rsid w:val="00E014D7"/>
    <w:rsid w:val="00E0298F"/>
    <w:rsid w:val="00E0464B"/>
    <w:rsid w:val="00E0544D"/>
    <w:rsid w:val="00E064AA"/>
    <w:rsid w:val="00E06809"/>
    <w:rsid w:val="00E1256C"/>
    <w:rsid w:val="00E151AA"/>
    <w:rsid w:val="00E203E9"/>
    <w:rsid w:val="00E20BA3"/>
    <w:rsid w:val="00E2184C"/>
    <w:rsid w:val="00E263CD"/>
    <w:rsid w:val="00E32CF6"/>
    <w:rsid w:val="00E34CE3"/>
    <w:rsid w:val="00E406A7"/>
    <w:rsid w:val="00E415CB"/>
    <w:rsid w:val="00E4350A"/>
    <w:rsid w:val="00E43723"/>
    <w:rsid w:val="00E441C8"/>
    <w:rsid w:val="00E44F29"/>
    <w:rsid w:val="00E45469"/>
    <w:rsid w:val="00E51F4D"/>
    <w:rsid w:val="00E53988"/>
    <w:rsid w:val="00E601CE"/>
    <w:rsid w:val="00E6029B"/>
    <w:rsid w:val="00E6212F"/>
    <w:rsid w:val="00E62A62"/>
    <w:rsid w:val="00E65B9F"/>
    <w:rsid w:val="00E664A9"/>
    <w:rsid w:val="00E67FCD"/>
    <w:rsid w:val="00E723B5"/>
    <w:rsid w:val="00E74EFF"/>
    <w:rsid w:val="00E802E8"/>
    <w:rsid w:val="00E80C51"/>
    <w:rsid w:val="00E81E43"/>
    <w:rsid w:val="00E8430A"/>
    <w:rsid w:val="00E84C14"/>
    <w:rsid w:val="00E86014"/>
    <w:rsid w:val="00E87DEC"/>
    <w:rsid w:val="00E93CF1"/>
    <w:rsid w:val="00EA033B"/>
    <w:rsid w:val="00EA0B64"/>
    <w:rsid w:val="00EA1B15"/>
    <w:rsid w:val="00EA460C"/>
    <w:rsid w:val="00EA474F"/>
    <w:rsid w:val="00EB09E4"/>
    <w:rsid w:val="00EB2B6A"/>
    <w:rsid w:val="00EB6573"/>
    <w:rsid w:val="00EB750B"/>
    <w:rsid w:val="00EC00CB"/>
    <w:rsid w:val="00EC0851"/>
    <w:rsid w:val="00EC5598"/>
    <w:rsid w:val="00EC5CF3"/>
    <w:rsid w:val="00EC7ACC"/>
    <w:rsid w:val="00ED398B"/>
    <w:rsid w:val="00ED4018"/>
    <w:rsid w:val="00ED432F"/>
    <w:rsid w:val="00ED63FD"/>
    <w:rsid w:val="00ED664B"/>
    <w:rsid w:val="00EE07A9"/>
    <w:rsid w:val="00EE3A98"/>
    <w:rsid w:val="00EE5339"/>
    <w:rsid w:val="00EE63CA"/>
    <w:rsid w:val="00EE6668"/>
    <w:rsid w:val="00EE66B4"/>
    <w:rsid w:val="00EE6EC4"/>
    <w:rsid w:val="00EF2D02"/>
    <w:rsid w:val="00EF48A9"/>
    <w:rsid w:val="00EF66D0"/>
    <w:rsid w:val="00EF7AC3"/>
    <w:rsid w:val="00F001EA"/>
    <w:rsid w:val="00F00AF7"/>
    <w:rsid w:val="00F02202"/>
    <w:rsid w:val="00F02CA8"/>
    <w:rsid w:val="00F0662C"/>
    <w:rsid w:val="00F108CF"/>
    <w:rsid w:val="00F11135"/>
    <w:rsid w:val="00F14F8D"/>
    <w:rsid w:val="00F20403"/>
    <w:rsid w:val="00F20454"/>
    <w:rsid w:val="00F2468C"/>
    <w:rsid w:val="00F26D51"/>
    <w:rsid w:val="00F32907"/>
    <w:rsid w:val="00F33DBC"/>
    <w:rsid w:val="00F33EAE"/>
    <w:rsid w:val="00F352AF"/>
    <w:rsid w:val="00F37FCF"/>
    <w:rsid w:val="00F40ABF"/>
    <w:rsid w:val="00F438BD"/>
    <w:rsid w:val="00F43B1B"/>
    <w:rsid w:val="00F4577C"/>
    <w:rsid w:val="00F47A57"/>
    <w:rsid w:val="00F503C9"/>
    <w:rsid w:val="00F52220"/>
    <w:rsid w:val="00F52A52"/>
    <w:rsid w:val="00F60AA7"/>
    <w:rsid w:val="00F66033"/>
    <w:rsid w:val="00F74215"/>
    <w:rsid w:val="00F7605F"/>
    <w:rsid w:val="00F76092"/>
    <w:rsid w:val="00F80CC1"/>
    <w:rsid w:val="00F81ED6"/>
    <w:rsid w:val="00F81F97"/>
    <w:rsid w:val="00F85690"/>
    <w:rsid w:val="00F87686"/>
    <w:rsid w:val="00F90F60"/>
    <w:rsid w:val="00F91B2A"/>
    <w:rsid w:val="00F91C0F"/>
    <w:rsid w:val="00F92A2E"/>
    <w:rsid w:val="00F95FD4"/>
    <w:rsid w:val="00F96F52"/>
    <w:rsid w:val="00FA6131"/>
    <w:rsid w:val="00FA7F38"/>
    <w:rsid w:val="00FB1107"/>
    <w:rsid w:val="00FB2B2D"/>
    <w:rsid w:val="00FC0551"/>
    <w:rsid w:val="00FC1BD8"/>
    <w:rsid w:val="00FC2C0F"/>
    <w:rsid w:val="00FC2D0F"/>
    <w:rsid w:val="00FC3E07"/>
    <w:rsid w:val="00FC5526"/>
    <w:rsid w:val="00FC6212"/>
    <w:rsid w:val="00FC64CD"/>
    <w:rsid w:val="00FD2640"/>
    <w:rsid w:val="00FD2921"/>
    <w:rsid w:val="00FE2417"/>
    <w:rsid w:val="00FE277D"/>
    <w:rsid w:val="00FE38AB"/>
    <w:rsid w:val="00FE4937"/>
    <w:rsid w:val="00FF0599"/>
    <w:rsid w:val="00FF4A7D"/>
    <w:rsid w:val="00FF4B2E"/>
    <w:rsid w:val="00FF6B16"/>
    <w:rsid w:val="00FF7313"/>
    <w:rsid w:val="01A06EC1"/>
    <w:rsid w:val="03359C23"/>
    <w:rsid w:val="04BC9A45"/>
    <w:rsid w:val="072FD18D"/>
    <w:rsid w:val="08878C6D"/>
    <w:rsid w:val="093CD3BD"/>
    <w:rsid w:val="0B40AE08"/>
    <w:rsid w:val="0C708E38"/>
    <w:rsid w:val="0DDDCD80"/>
    <w:rsid w:val="1065734E"/>
    <w:rsid w:val="14105192"/>
    <w:rsid w:val="1668BBF5"/>
    <w:rsid w:val="1B348343"/>
    <w:rsid w:val="1D1E8E99"/>
    <w:rsid w:val="2104DD8B"/>
    <w:rsid w:val="24C87D04"/>
    <w:rsid w:val="26FBE5FB"/>
    <w:rsid w:val="270B5C6E"/>
    <w:rsid w:val="28756E26"/>
    <w:rsid w:val="29BE6E07"/>
    <w:rsid w:val="29DF5651"/>
    <w:rsid w:val="2C563081"/>
    <w:rsid w:val="308C10D0"/>
    <w:rsid w:val="30D38AA3"/>
    <w:rsid w:val="3603EC22"/>
    <w:rsid w:val="3792305F"/>
    <w:rsid w:val="3915C310"/>
    <w:rsid w:val="3D5F9B28"/>
    <w:rsid w:val="3F8419E7"/>
    <w:rsid w:val="4294AF82"/>
    <w:rsid w:val="461FF454"/>
    <w:rsid w:val="48A23910"/>
    <w:rsid w:val="4A1E27A8"/>
    <w:rsid w:val="4BC81BA5"/>
    <w:rsid w:val="4D7A55D1"/>
    <w:rsid w:val="506F47FA"/>
    <w:rsid w:val="53C42509"/>
    <w:rsid w:val="54F58196"/>
    <w:rsid w:val="562BA1E1"/>
    <w:rsid w:val="569151F7"/>
    <w:rsid w:val="56D5DE5E"/>
    <w:rsid w:val="56E419CB"/>
    <w:rsid w:val="5890E29D"/>
    <w:rsid w:val="5A24CC06"/>
    <w:rsid w:val="5B534EE0"/>
    <w:rsid w:val="5C372C0D"/>
    <w:rsid w:val="5C4FB879"/>
    <w:rsid w:val="63281B89"/>
    <w:rsid w:val="663D5DE8"/>
    <w:rsid w:val="665FBC4B"/>
    <w:rsid w:val="694FC677"/>
    <w:rsid w:val="6A2D5AD8"/>
    <w:rsid w:val="6EE3A188"/>
    <w:rsid w:val="6EF86AC1"/>
    <w:rsid w:val="70A95B51"/>
    <w:rsid w:val="71D843FF"/>
    <w:rsid w:val="7658E4CB"/>
    <w:rsid w:val="76F216EE"/>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chartTrackingRefBased/>
  <w15:docId w15:val="{8EDC7E04-D636-B444-87CE-6987C1F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customStyle="1" w:styleId="EncabezadoCar">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customStyle="1" w:styleId="PiedepginaCar">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8C7531"/>
    <w:rPr>
      <w:color w:val="0000FF"/>
      <w:u w:val="single"/>
    </w:rPr>
  </w:style>
  <w:style w:type="character" w:customStyle="1" w:styleId="normaltextrun">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rsid w:val="00753762"/>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customStyle="1" w:styleId="PrrafodelistaCar">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C1725"/>
    <w:rPr>
      <w:rFonts w:ascii="Arial MT" w:eastAsia="Arial MT" w:hAnsi="Arial MT" w:cs="Arial MT"/>
      <w:lang w:val="es-ES"/>
    </w:rPr>
  </w:style>
  <w:style w:type="character" w:customStyle="1" w:styleId="apple-converted-space">
    <w:name w:val="apple-converted-space"/>
    <w:basedOn w:val="Fuentedeprrafopredeter"/>
    <w:rsid w:val="00B01FD3"/>
  </w:style>
  <w:style w:type="paragraph" w:customStyle="1" w:styleId="Default">
    <w:name w:val="Default"/>
    <w:rsid w:val="00324167"/>
    <w:pPr>
      <w:autoSpaceDE w:val="0"/>
      <w:autoSpaceDN w:val="0"/>
      <w:adjustRightInd w:val="0"/>
    </w:pPr>
    <w:rPr>
      <w:rFonts w:ascii="Arial" w:hAnsi="Arial" w:cs="Arial"/>
      <w:color w:val="000000"/>
    </w:rPr>
  </w:style>
  <w:style w:type="paragraph" w:styleId="Asuntodelcomentario">
    <w:name w:val="annotation subject"/>
    <w:basedOn w:val="Textocomentario"/>
    <w:next w:val="Textocomentario"/>
    <w:link w:val="AsuntodelcomentarioCar"/>
    <w:uiPriority w:val="99"/>
    <w:semiHidden/>
    <w:unhideWhenUsed/>
    <w:rsid w:val="00D169E5"/>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D169E5"/>
    <w:rPr>
      <w:rFonts w:eastAsia="Times New Roman" w:cs="Times New Roman"/>
      <w:b/>
      <w:bCs/>
      <w:sz w:val="20"/>
      <w:szCs w:val="20"/>
    </w:rPr>
  </w:style>
  <w:style w:type="character" w:styleId="Mencinsinresolver">
    <w:name w:val="Unresolved Mention"/>
    <w:basedOn w:val="Fuentedeprrafopredeter"/>
    <w:uiPriority w:val="99"/>
    <w:semiHidden/>
    <w:unhideWhenUsed/>
    <w:rsid w:val="003538C3"/>
    <w:rPr>
      <w:color w:val="605E5C"/>
      <w:shd w:val="clear" w:color="auto" w:fill="E1DFDD"/>
    </w:rPr>
  </w:style>
  <w:style w:type="paragraph" w:styleId="Revisin">
    <w:name w:val="Revision"/>
    <w:hidden/>
    <w:uiPriority w:val="99"/>
    <w:semiHidden/>
    <w:rsid w:val="00350E36"/>
  </w:style>
  <w:style w:type="character" w:customStyle="1" w:styleId="eop">
    <w:name w:val="eop"/>
    <w:basedOn w:val="Fuentedeprrafopredeter"/>
    <w:rsid w:val="00CD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750687577">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 w:id="21262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cnicacsaosr@dnp.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31</Pages>
  <Words>10422</Words>
  <Characters>57326</Characters>
  <Application>Microsoft Office Word</Application>
  <DocSecurity>0</DocSecurity>
  <Lines>477</Lines>
  <Paragraphs>135</Paragraphs>
  <ScaleCrop>false</ScaleCrop>
  <Company/>
  <LinksUpToDate>false</LinksUpToDate>
  <CharactersWithSpaces>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lolamaya29@gmail.com</dc:creator>
  <cp:keywords/>
  <dc:description/>
  <cp:lastModifiedBy>Luisa Fernanda Rodríguez Calderón</cp:lastModifiedBy>
  <cp:revision>977</cp:revision>
  <dcterms:created xsi:type="dcterms:W3CDTF">2023-06-26T14:30:00Z</dcterms:created>
  <dcterms:modified xsi:type="dcterms:W3CDTF">2023-12-04T04:05:00Z</dcterms:modified>
</cp:coreProperties>
</file>