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393B" w:rsidR="00E32CF6" w:rsidP="00E32CF6" w:rsidRDefault="00E32CF6" w14:paraId="1D33F792" w14:textId="68340381">
      <w:pPr>
        <w:widowControl w:val="0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BE393B">
        <w:rPr>
          <w:rFonts w:ascii="Arial" w:hAnsi="Arial" w:cs="Arial"/>
          <w:b/>
          <w:bCs/>
          <w:color w:val="000000" w:themeColor="text1"/>
        </w:rPr>
        <w:t xml:space="preserve">RELATORÍA MESA </w:t>
      </w:r>
      <w:r w:rsidRPr="00BE393B" w:rsidR="00355224">
        <w:rPr>
          <w:rFonts w:ascii="Arial" w:hAnsi="Arial" w:cs="Arial"/>
          <w:b/>
          <w:bCs/>
          <w:color w:val="000000" w:themeColor="text1"/>
        </w:rPr>
        <w:t>CAMPESINADO</w:t>
      </w:r>
      <w:r w:rsidRPr="00BE393B">
        <w:rPr>
          <w:rFonts w:ascii="Arial" w:hAnsi="Arial" w:cs="Arial"/>
          <w:b/>
          <w:bCs/>
          <w:color w:val="000000" w:themeColor="text1"/>
        </w:rPr>
        <w:t xml:space="preserve"> / </w:t>
      </w:r>
      <w:r w:rsidR="000E1CE2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0E1CE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EMORIA DEL EVENTO EL RÉGIMEN DE BALDÍOS, UN ASUNTO DE TODOS: DIÁLOGO CAMPESINO SOBRE LA SENTENCIA SU-288 DE 2022 – REGIÓN CARIBE.</w:t>
      </w:r>
      <w:r w:rsidR="000E1CE2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Pr="00BE393B" w:rsidR="00E32CF6" w:rsidP="00E32CF6" w:rsidRDefault="00E32CF6" w14:paraId="6DAD4C71" w14:textId="77777777">
      <w:pPr>
        <w:widowControl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64"/>
        <w:gridCol w:w="8263"/>
      </w:tblGrid>
      <w:tr w:rsidRPr="00BE393B" w:rsidR="00E32CF6" w:rsidTr="4E3F65BF" w14:paraId="1344F0BD" w14:textId="77777777">
        <w:tc>
          <w:tcPr>
            <w:tcW w:w="1696" w:type="dxa"/>
            <w:tcMar/>
          </w:tcPr>
          <w:p w:rsidRPr="00BE393B" w:rsidR="00E32CF6" w:rsidP="0029374F" w:rsidRDefault="00E32CF6" w14:paraId="2C5A71EE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color w:val="000000" w:themeColor="text1"/>
              </w:rPr>
              <w:t>Lugar</w:t>
            </w:r>
          </w:p>
        </w:tc>
        <w:tc>
          <w:tcPr>
            <w:tcW w:w="7931" w:type="dxa"/>
            <w:tcMar/>
          </w:tcPr>
          <w:p w:rsidRPr="00BE393B" w:rsidR="00E32CF6" w:rsidP="0029374F" w:rsidRDefault="00D20242" w14:paraId="24D17A13" w14:textId="4EC7F61D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Hotel Santorini, Montería</w:t>
            </w:r>
          </w:p>
        </w:tc>
      </w:tr>
      <w:tr w:rsidRPr="00BE393B" w:rsidR="00E32CF6" w:rsidTr="4E3F65BF" w14:paraId="023D1D2D" w14:textId="77777777">
        <w:tc>
          <w:tcPr>
            <w:tcW w:w="1696" w:type="dxa"/>
            <w:tcMar/>
          </w:tcPr>
          <w:p w:rsidRPr="00BE393B" w:rsidR="00E32CF6" w:rsidP="0029374F" w:rsidRDefault="00E32CF6" w14:paraId="56D44139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</w:tc>
        <w:tc>
          <w:tcPr>
            <w:tcW w:w="7931" w:type="dxa"/>
            <w:tcMar/>
          </w:tcPr>
          <w:p w:rsidRPr="00BE393B" w:rsidR="00E32CF6" w:rsidP="0029374F" w:rsidRDefault="00D20242" w14:paraId="27D71B40" w14:textId="51CDB951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20 y 21 de noviembre de 2023</w:t>
            </w:r>
          </w:p>
        </w:tc>
      </w:tr>
      <w:tr w:rsidRPr="00BE393B" w:rsidR="00E32CF6" w:rsidTr="4E3F65BF" w14:paraId="217C8C91" w14:textId="77777777">
        <w:tc>
          <w:tcPr>
            <w:tcW w:w="1696" w:type="dxa"/>
            <w:tcMar/>
          </w:tcPr>
          <w:p w:rsidRPr="00BE393B" w:rsidR="00E32CF6" w:rsidP="0029374F" w:rsidRDefault="00E32CF6" w14:paraId="7D95004A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color w:val="000000" w:themeColor="text1"/>
              </w:rPr>
              <w:t>Duración</w:t>
            </w:r>
          </w:p>
        </w:tc>
        <w:tc>
          <w:tcPr>
            <w:tcW w:w="7931" w:type="dxa"/>
            <w:tcMar/>
          </w:tcPr>
          <w:p w:rsidRPr="00BE393B" w:rsidR="00E32CF6" w:rsidP="0029374F" w:rsidRDefault="00EE0D13" w14:paraId="583918E2" w14:textId="179A4595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Tres horas</w:t>
            </w:r>
          </w:p>
        </w:tc>
      </w:tr>
      <w:tr w:rsidRPr="00BE393B" w:rsidR="00E32CF6" w:rsidTr="4E3F65BF" w14:paraId="309260C4" w14:textId="77777777">
        <w:tc>
          <w:tcPr>
            <w:tcW w:w="1696" w:type="dxa"/>
            <w:tcMar/>
          </w:tcPr>
          <w:p w:rsidRPr="00BE393B" w:rsidR="00E32CF6" w:rsidP="0029374F" w:rsidRDefault="00E32CF6" w14:paraId="422950D2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color w:val="000000" w:themeColor="text1"/>
              </w:rPr>
              <w:t>Relator</w:t>
            </w:r>
          </w:p>
        </w:tc>
        <w:tc>
          <w:tcPr>
            <w:tcW w:w="7931" w:type="dxa"/>
            <w:tcMar/>
          </w:tcPr>
          <w:p w:rsidRPr="00BE393B" w:rsidR="00E32CF6" w:rsidP="0029374F" w:rsidRDefault="00EE0D13" w14:paraId="460E6054" w14:textId="12818B29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3C1DD7C5" w:rsidR="00EE0D13">
              <w:rPr>
                <w:rFonts w:ascii="Arial" w:hAnsi="Arial" w:cs="Arial"/>
                <w:color w:val="000000" w:themeColor="text1" w:themeTint="FF" w:themeShade="FF"/>
              </w:rPr>
              <w:t>Laura Camila Cruz Ríos</w:t>
            </w:r>
            <w:r w:rsidRPr="3C1DD7C5" w:rsidR="54829116">
              <w:rPr>
                <w:rFonts w:ascii="Arial" w:hAnsi="Arial" w:cs="Arial"/>
                <w:color w:val="000000" w:themeColor="text1" w:themeTint="FF" w:themeShade="FF"/>
              </w:rPr>
              <w:t xml:space="preserve"> - MADR</w:t>
            </w:r>
          </w:p>
        </w:tc>
      </w:tr>
      <w:tr w:rsidRPr="00BE393B" w:rsidR="00723147" w:rsidTr="4E3F65BF" w14:paraId="4C3F602C" w14:textId="77777777">
        <w:tc>
          <w:tcPr>
            <w:tcW w:w="1696" w:type="dxa"/>
            <w:tcMar/>
          </w:tcPr>
          <w:p w:rsidRPr="00BE393B" w:rsidR="00723147" w:rsidP="0029374F" w:rsidRDefault="00723147" w14:paraId="559B26AB" w14:textId="063EB9D6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color w:val="000000" w:themeColor="text1"/>
              </w:rPr>
              <w:t>Moderador</w:t>
            </w:r>
          </w:p>
        </w:tc>
        <w:tc>
          <w:tcPr>
            <w:tcW w:w="7931" w:type="dxa"/>
            <w:tcMar/>
          </w:tcPr>
          <w:p w:rsidRPr="00BE393B" w:rsidR="00723147" w:rsidP="0029374F" w:rsidRDefault="00D20E22" w14:paraId="3C2756F2" w14:textId="6E0FBF48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3C1DD7C5" w:rsidR="00D20E22">
              <w:rPr>
                <w:rFonts w:ascii="Arial" w:hAnsi="Arial" w:cs="Arial"/>
                <w:color w:val="000000" w:themeColor="text1" w:themeTint="FF" w:themeShade="FF"/>
              </w:rPr>
              <w:t xml:space="preserve">Manuel Heriberto Pretelt </w:t>
            </w:r>
            <w:r w:rsidRPr="3C1DD7C5" w:rsidR="00664997">
              <w:rPr>
                <w:rFonts w:ascii="Arial" w:hAnsi="Arial" w:cs="Arial"/>
                <w:color w:val="000000" w:themeColor="text1" w:themeTint="FF" w:themeShade="FF"/>
              </w:rPr>
              <w:t xml:space="preserve">López </w:t>
            </w:r>
            <w:r w:rsidRPr="3C1DD7C5" w:rsidR="00FC6159">
              <w:rPr>
                <w:rFonts w:ascii="Arial" w:hAnsi="Arial" w:cs="Arial"/>
                <w:color w:val="000000" w:themeColor="text1" w:themeTint="FF" w:themeShade="FF"/>
              </w:rPr>
              <w:t>- Vanessa</w:t>
            </w:r>
            <w:r w:rsidRPr="3C1DD7C5" w:rsidR="00664997">
              <w:rPr>
                <w:rFonts w:ascii="Arial" w:hAnsi="Arial" w:cs="Arial"/>
                <w:color w:val="000000" w:themeColor="text1" w:themeTint="FF" w:themeShade="FF"/>
              </w:rPr>
              <w:t xml:space="preserve"> Paulin Rodríguez </w:t>
            </w:r>
            <w:r w:rsidRPr="3C1DD7C5" w:rsidR="00664997">
              <w:rPr>
                <w:rFonts w:ascii="Arial" w:hAnsi="Arial" w:cs="Arial"/>
                <w:color w:val="000000" w:themeColor="text1" w:themeTint="FF" w:themeShade="FF"/>
              </w:rPr>
              <w:t>Prasca</w:t>
            </w:r>
            <w:r w:rsidRPr="3C1DD7C5" w:rsidR="140376A2">
              <w:rPr>
                <w:rFonts w:ascii="Arial" w:hAnsi="Arial" w:cs="Arial"/>
                <w:color w:val="000000" w:themeColor="text1" w:themeTint="FF" w:themeShade="FF"/>
              </w:rPr>
              <w:t xml:space="preserve"> – UGT ANT</w:t>
            </w:r>
          </w:p>
        </w:tc>
      </w:tr>
      <w:tr w:rsidRPr="00BE393B" w:rsidR="00E32CF6" w:rsidTr="4E3F65BF" w14:paraId="083E757C" w14:textId="77777777">
        <w:tc>
          <w:tcPr>
            <w:tcW w:w="1696" w:type="dxa"/>
            <w:tcMar/>
          </w:tcPr>
          <w:p w:rsidRPr="00BE393B" w:rsidR="00E32CF6" w:rsidP="0029374F" w:rsidRDefault="00E32CF6" w14:paraId="7A970868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color w:val="000000" w:themeColor="text1"/>
              </w:rPr>
              <w:t>Participantes</w:t>
            </w:r>
          </w:p>
        </w:tc>
        <w:tc>
          <w:tcPr>
            <w:tcW w:w="7931" w:type="dxa"/>
            <w:tcMar/>
          </w:tcPr>
          <w:tbl>
            <w:tblPr>
              <w:tblW w:w="80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1567"/>
              <w:gridCol w:w="1207"/>
              <w:gridCol w:w="3493"/>
            </w:tblGrid>
            <w:tr w:rsidRPr="00BE393B" w:rsidR="004E7BC7" w:rsidTr="4E3F65BF" w14:paraId="1FA6AFB5" w14:textId="77777777">
              <w:trPr>
                <w:trHeight w:val="729"/>
              </w:trPr>
              <w:tc>
                <w:tcPr>
                  <w:tcW w:w="1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6E0B4"/>
                  <w:tcMar/>
                  <w:vAlign w:val="center"/>
                  <w:hideMark/>
                </w:tcPr>
                <w:p w:rsidRPr="00BE393B" w:rsidR="004E7BC7" w:rsidP="004E7BC7" w:rsidRDefault="004E7BC7" w14:paraId="3FB0E3B9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NOMBRE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6E0B4"/>
                  <w:tcMar/>
                  <w:vAlign w:val="center"/>
                  <w:hideMark/>
                </w:tcPr>
                <w:p w:rsidRPr="00BE393B" w:rsidR="004E7BC7" w:rsidP="004E7BC7" w:rsidRDefault="004E7BC7" w14:paraId="001D172A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ENTIDADES Y/O ORGANIZACIÓN</w:t>
                  </w:r>
                </w:p>
              </w:tc>
              <w:tc>
                <w:tcPr>
                  <w:tcW w:w="12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6E0B4"/>
                  <w:tcMar/>
                  <w:vAlign w:val="center"/>
                  <w:hideMark/>
                </w:tcPr>
                <w:p w:rsidRPr="00BE393B" w:rsidR="004E7BC7" w:rsidP="004E7BC7" w:rsidRDefault="004E7BC7" w14:paraId="770E4965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TELEFONO</w:t>
                  </w:r>
                </w:p>
              </w:tc>
              <w:tc>
                <w:tcPr>
                  <w:tcW w:w="34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6E0B4"/>
                  <w:tcMar/>
                  <w:vAlign w:val="center"/>
                  <w:hideMark/>
                </w:tcPr>
                <w:p w:rsidRPr="00BE393B" w:rsidR="004E7BC7" w:rsidP="004E7BC7" w:rsidRDefault="004E7BC7" w14:paraId="7A22AF29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CORREO ELECTRÓNICO</w:t>
                  </w:r>
                </w:p>
              </w:tc>
            </w:tr>
            <w:tr w:rsidRPr="00BE393B" w:rsidR="004E7BC7" w:rsidTr="4E3F65BF" w14:paraId="6FFFFBF1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E76F34" w14:paraId="3425367E" w14:textId="4E09400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 xml:space="preserve">ENILDO CANTERO </w:t>
                  </w:r>
                  <w:r w:rsidRPr="00BE393B" w:rsidR="005409DA">
                    <w:rPr>
                      <w:rFonts w:ascii="Arial" w:hAnsi="Arial" w:cs="Arial"/>
                      <w:color w:val="000000" w:themeColor="text1"/>
                    </w:rPr>
                    <w:t>DORIA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5409DA" w14:paraId="12A850D9" w14:textId="2CD899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 xml:space="preserve">FEREDACIÓN DE PESCADORES ARTESANALES Y PRODUCTORES ACUICOLAS DE CÓRDOBA </w:t>
                  </w:r>
                  <w:r w:rsidRPr="00BE393B" w:rsidR="005E1DD2">
                    <w:rPr>
                      <w:rFonts w:ascii="Arial" w:hAnsi="Arial" w:cs="Arial"/>
                      <w:color w:val="000000" w:themeColor="text1"/>
                    </w:rPr>
                    <w:t>- FEDEPEC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4E7BC7" w14:paraId="5E325CD6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4E7BC7" w14:paraId="4D206CEF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4E7BC7" w:rsidTr="4E3F65BF" w14:paraId="493BB291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4D0AAE" w14:paraId="4A3CCE6F" w14:textId="4A8F9B2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ROBERT ORTEGA SALCEDO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4D0AAE" w14:paraId="19C850BE" w14:textId="11EFD52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ANUC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FB689F" w14:paraId="34CE4963" w14:textId="62C1152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3008238303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FB689F" w14:paraId="68E235ED" w14:textId="33CB706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ANUCCORDOBA22@GMAIL.COM</w:t>
                  </w:r>
                </w:p>
              </w:tc>
            </w:tr>
            <w:tr w:rsidRPr="00BE393B" w:rsidR="004E7BC7" w:rsidTr="4E3F65BF" w14:paraId="59ABBCB3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554738" w14:paraId="3DA791D1" w14:textId="0E85841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OLAIMIS SARDOTH ROSADO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554738" w14:paraId="6091DAB6" w14:textId="7C1DFB7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ASOCADAFON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4E7BC7" w14:paraId="56806583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4E7BC7" w14:paraId="16C333ED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4E7BC7" w:rsidTr="4E3F65BF" w14:paraId="41A09D75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554738" w14:paraId="74283A0F" w14:textId="658EF69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LUIS GUILLERMO CONTRERAS POLO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554738" w14:paraId="46485480" w14:textId="085B156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 xml:space="preserve">ASOCIACIÓN CENTRAL AGROPECUARIA Y DE VÍCTIMAS DE LA </w:t>
                  </w:r>
                  <w:r w:rsidRPr="00BE393B" w:rsidR="0077667A">
                    <w:rPr>
                      <w:rFonts w:ascii="Arial" w:hAnsi="Arial" w:cs="Arial"/>
                      <w:color w:val="000000" w:themeColor="text1"/>
                    </w:rPr>
                    <w:t>JAGUA IBIRICO CESAR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7424CF" w14:paraId="5FDE8080" w14:textId="48A24B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3107230939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E7BC7" w:rsidP="004E7BC7" w:rsidRDefault="00C42F0C" w14:paraId="75F48BB5" w14:textId="1A66DD0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REDCAMPESINARURAL@GMAIL.COM</w:t>
                  </w:r>
                </w:p>
              </w:tc>
            </w:tr>
            <w:tr w:rsidRPr="00BE393B" w:rsidR="004D0AAE" w:rsidTr="4E3F65BF" w14:paraId="56B8DC7E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5A56011B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307543FF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1DBE69A7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2CE7E13E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4D0AAE" w:rsidTr="4E3F65BF" w14:paraId="0F4A3521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BB0B6B" w14:paraId="0ED7AD0C" w14:textId="38ED2D1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ARGEMIRO CASARES SEQUEIRA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E04BDE" w14:paraId="03166CEC" w14:textId="3E61E98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 ASCAMPROSA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762218" w14:paraId="0E5D38C2" w14:textId="39031C0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 3207855150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762218" w14:paraId="29572599" w14:textId="33812A8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 ARGEMIROCASARES11@GMAIL.COM</w:t>
                  </w:r>
                </w:p>
              </w:tc>
            </w:tr>
            <w:tr w:rsidRPr="00BE393B" w:rsidR="004D0AAE" w:rsidTr="4E3F65BF" w14:paraId="3E94D5E7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E04BDE" w14:paraId="6514723A" w14:textId="322F1AC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lastRenderedPageBreak/>
                    <w:t>AMILDE SIMANCA CRISTO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9D3AAF" w14:paraId="5C6EFE6C" w14:textId="36C2D1D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ASOCIACION DE AGRICULTORES, PESCADORES Y AGROINDUSTRIALES DE EL BANCO MAGDALENA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9D3AAF" w14:paraId="29236FE5" w14:textId="5BF04DBD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3204865466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B164C5" w14:paraId="4F8864EE" w14:textId="166F139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ASOCIACIONASOBANC@GMAIL.COM</w:t>
                  </w:r>
                </w:p>
              </w:tc>
            </w:tr>
            <w:tr w:rsidRPr="00BE393B" w:rsidR="004D0AAE" w:rsidTr="4E3F65BF" w14:paraId="19C47E8C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7378A0" w14:paraId="3A900395" w14:textId="4901B99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JOSE VICENTE MACARENO ACOSTA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7378A0" w14:paraId="41E63CE0" w14:textId="53E6BCB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ASOCIACION DE ZONA DE RESERVA CAMPESINA MONTES DE MARIA NO 1.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5B0852" w14:paraId="38BA3DBC" w14:textId="64B9755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3215093474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7D0C82" w14:paraId="5BDF1F66" w14:textId="1D05D39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JOSEMACARENO2703@GMAIL.COM</w:t>
                  </w:r>
                </w:p>
              </w:tc>
            </w:tr>
            <w:tr w:rsidRPr="00BE393B" w:rsidR="004D0AAE" w:rsidTr="4E3F65BF" w14:paraId="69AF8109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395197" w14:paraId="75098F8A" w14:textId="07294FB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YOLYS DE JESUS CORREA DIAZ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5B0852" w14:paraId="0AD4A323" w14:textId="44C7C65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ANZORC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395197" w14:paraId="1A832EE3" w14:textId="5A0A1BA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311-6883028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395197" w14:paraId="35AA84A5" w14:textId="4847E00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ANZORC.TESORERIA@GMAIL.COM</w:t>
                  </w:r>
                </w:p>
              </w:tc>
            </w:tr>
            <w:tr w:rsidRPr="00BE393B" w:rsidR="004D0AAE" w:rsidTr="4E3F65BF" w14:paraId="6D2BAD63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853CBC" w14:paraId="0F9E2B1F" w14:textId="586BAB4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H</w:t>
                  </w:r>
                  <w:r w:rsidRPr="00BE393B" w:rsidR="00FA178F">
                    <w:rPr>
                      <w:rFonts w:ascii="Arial" w:hAnsi="Arial" w:cs="Arial"/>
                      <w:color w:val="000000" w:themeColor="text1"/>
                    </w:rPr>
                    <w:t>UMBERT</w:t>
                  </w:r>
                  <w:r w:rsidRPr="00BE393B">
                    <w:rPr>
                      <w:rFonts w:ascii="Arial" w:hAnsi="Arial" w:cs="Arial"/>
                      <w:color w:val="000000" w:themeColor="text1"/>
                    </w:rPr>
                    <w:t>O LÓPEZ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373493" w14:paraId="41E90A9F" w14:textId="7E26B84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ASCAPOR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24493EBE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28F8D5B8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4D0AAE" w:rsidTr="4E3F65BF" w14:paraId="5210A464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44D73FC8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10B6C349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4E6E8303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4D0AAE" w:rsidP="004E7BC7" w:rsidRDefault="004D0AAE" w14:paraId="00A4EC7A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CE66A8" w:rsidTr="4E3F65BF" w14:paraId="432150B8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2A3729" w14:paraId="11BC7268" w14:textId="29E3261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MIGUEL ANTONIO ARTEAGA AVILA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2A3729" w14:paraId="057DA938" w14:textId="5D445EC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ASOCIACION DE CAMPESINOS UNIDOS POR EL CAMPO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2A3729" w14:paraId="40D18DFA" w14:textId="364FDF0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3108432513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2A3729" w14:paraId="42409858" w14:textId="4A0A68F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MIGUEL.A.63@HOTMAIL.COM</w:t>
                  </w:r>
                </w:p>
              </w:tc>
            </w:tr>
            <w:tr w:rsidRPr="00BE393B" w:rsidR="00CE66A8" w:rsidTr="4E3F65BF" w14:paraId="1A2051D8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373493" w14:paraId="57A6E109" w14:textId="66EC142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CANDELARIO ÁLVAREZ BARRERA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5C41E0" w14:paraId="3813F820" w14:textId="79F9FC5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 xml:space="preserve">ASPROPESAN 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CE66A8" w14:paraId="7122C601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CE66A8" w14:paraId="5E130128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CE66A8" w:rsidTr="4E3F65BF" w14:paraId="3630CA05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5C41E0" w14:paraId="4E3C1629" w14:textId="3EF0485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MISAEL ZÚÑIGA ARRIETA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5C41E0" w14:paraId="722B0233" w14:textId="4F9AEED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ASOCAMPO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B25949" w14:paraId="77006086" w14:textId="440C9ADD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3184278099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CE66A8" w:rsidP="004E7BC7" w:rsidRDefault="0059765D" w14:paraId="6483FA93" w14:textId="175BCC32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MISAELZUNIGA742@GMAIL.COM</w:t>
                  </w:r>
                </w:p>
              </w:tc>
            </w:tr>
            <w:tr w:rsidRPr="00BE393B" w:rsidR="00373493" w:rsidTr="4E3F65BF" w14:paraId="304055E1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72DCB51C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181CE3B8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2758B6BA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1166CFD8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373493" w:rsidTr="4E3F65BF" w14:paraId="3D6F095C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DE3880" w14:paraId="2A422D00" w14:textId="222E05A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MARGARITA CONTRERAS MARTÍNEZ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DE3880" w14:paraId="47C52FB1" w14:textId="15B6DF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ASOCIACIÓN DE MUJERES EMPRENDEDORAS SEMILLAS DEL CAMPO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72C37935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500DD346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373493" w:rsidTr="4E3F65BF" w14:paraId="2DE2D486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59765D" w14:paraId="6BC653B2" w14:textId="2B96C5ED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lastRenderedPageBreak/>
                    <w:t>FELIX DIONISIO ROMERIN SILVA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834D0E" w14:paraId="3285B85E" w14:textId="0ACFFE5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 xml:space="preserve">ASOCIACION DE HOMBRES Y MUJERES </w:t>
                  </w:r>
                  <w:r w:rsidRPr="00BE393B" w:rsidR="00FC6159">
                    <w:rPr>
                      <w:rFonts w:ascii="Arial" w:hAnsi="Arial" w:cs="Arial"/>
                      <w:color w:val="000000" w:themeColor="text1"/>
                    </w:rPr>
                    <w:t>PRODUCTORES AGROPECUARIOS</w:t>
                  </w:r>
                  <w:r w:rsidRPr="00BE393B">
                    <w:rPr>
                      <w:rFonts w:ascii="Arial" w:hAnsi="Arial" w:cs="Arial"/>
                      <w:color w:val="000000" w:themeColor="text1"/>
                    </w:rPr>
                    <w:t xml:space="preserve"> DE SAN CAYETANO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834D0E" w14:paraId="4EFECCC8" w14:textId="1A076F8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3136490076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834D0E" w14:paraId="2002FE4F" w14:textId="2E4CD00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FELIXROMERIN@GMAIL.COM</w:t>
                  </w:r>
                </w:p>
              </w:tc>
            </w:tr>
            <w:tr w:rsidRPr="00BE393B" w:rsidR="00373493" w:rsidTr="4E3F65BF" w14:paraId="0D722BEC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F356F4" w14:paraId="53563C6B" w14:textId="61944D9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DAGOBERTO SANTOYA PEÑA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F356F4" w14:paraId="2E58C8DD" w14:textId="6A4C291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FEDERACIÓN DEPARTAMENTAL DE CAMPESINOS DE BOLÍVAR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1F1E80A8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703A739C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373493" w:rsidTr="4E3F65BF" w14:paraId="47ED1CD7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920392" w14:paraId="1321C38B" w14:textId="1992471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ISMAR HOYOS VERONA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920392" w14:paraId="11575E60" w14:textId="480E8DC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ASOCIACIÓN CAMPESINOS DE BOLÍVAR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5FCC4929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373493" w:rsidP="004E7BC7" w:rsidRDefault="00373493" w14:paraId="3B1FA441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F356F4" w:rsidTr="4E3F65BF" w14:paraId="27F6C116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F356F4" w14:paraId="6748FEE1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F356F4" w14:paraId="7666E942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F356F4" w14:paraId="650F7BEA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F356F4" w14:paraId="1E11B26D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F356F4" w:rsidTr="4E3F65BF" w14:paraId="7EB986C0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920392" w14:paraId="650E5CE1" w14:textId="008D7AB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EVER LUIS MOLINA</w:t>
                  </w:r>
                  <w:r w:rsidRPr="00BE393B" w:rsidR="00761893">
                    <w:rPr>
                      <w:rFonts w:ascii="Arial" w:hAnsi="Arial" w:cs="Arial"/>
                      <w:color w:val="000000" w:themeColor="text1"/>
                    </w:rPr>
                    <w:t xml:space="preserve"> CORDERO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0D7E90" w14:paraId="730E1DCB" w14:textId="7D532A5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CONVERGENCIA NACIONAL CAMPESINA Y AGROPECUARIA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0D7E90" w14:paraId="7F99F0D3" w14:textId="559C9A9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3205296551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1772D1" w14:paraId="4FB8C710" w14:textId="182738F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EVERLUISMOLINA@GMAIL.COM</w:t>
                  </w:r>
                </w:p>
              </w:tc>
            </w:tr>
            <w:tr w:rsidRPr="00BE393B" w:rsidR="00F356F4" w:rsidTr="4E3F65BF" w14:paraId="19727232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761893" w14:paraId="76F2CE3E" w14:textId="4128273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SALLY DITTA HERNÁNDEZ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761893" w14:paraId="5BDF1257" w14:textId="400F22A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ASOCACIÓN AGROPECUARIA DEL COPEY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1772D1" w14:paraId="17CF6A27" w14:textId="732F31C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3123016679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1772D1" w14:paraId="0B2805C8" w14:textId="4378407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SALLYDITTA@OUTLOOK.COM</w:t>
                  </w:r>
                </w:p>
              </w:tc>
            </w:tr>
            <w:tr w:rsidRPr="00BE393B" w:rsidR="00F356F4" w:rsidTr="4E3F65BF" w14:paraId="5AA0AE75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E33E9B" w14:paraId="71C35C93" w14:textId="2A838E8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WILSON PADILLA GARCÍA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F356F4" w14:paraId="6EC357F4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F356F4" w14:paraId="571222DA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F356F4" w:rsidP="004E7BC7" w:rsidRDefault="00F356F4" w14:paraId="6DCFDEBB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E33E9B" w:rsidTr="4E3F65BF" w14:paraId="2134EEC4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E33E9B" w:rsidP="004E7BC7" w:rsidRDefault="00E33E9B" w14:paraId="3745CD4F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E33E9B" w:rsidP="004E7BC7" w:rsidRDefault="00E33E9B" w14:paraId="0BE2190F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E33E9B" w:rsidP="004E7BC7" w:rsidRDefault="00E33E9B" w14:paraId="7BE80141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E33E9B" w:rsidP="004E7BC7" w:rsidRDefault="00E33E9B" w14:paraId="0E850C48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0251CE" w:rsidTr="4E3F65BF" w14:paraId="195FE92B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0251CE" w:rsidP="004E7BC7" w:rsidRDefault="000251CE" w14:paraId="07EFBBA2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WILLIAM GÓMEZ</w:t>
                  </w:r>
                </w:p>
                <w:p w:rsidRPr="00BE393B" w:rsidR="000251CE" w:rsidP="004E7BC7" w:rsidRDefault="000251CE" w14:paraId="310437AA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Pr="00BE393B" w:rsidR="000251CE" w:rsidP="004E7BC7" w:rsidRDefault="000251CE" w14:paraId="4839A0C4" w14:textId="71F3D4B2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0251CE" w:rsidP="004E7BC7" w:rsidRDefault="000251CE" w14:paraId="65D967F3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0251CE" w:rsidP="004E7BC7" w:rsidRDefault="000251CE" w14:paraId="6075D2EE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0251CE" w:rsidP="004E7BC7" w:rsidRDefault="000251CE" w14:paraId="2329E5C1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Pr="00BE393B" w:rsidR="000251CE" w:rsidTr="4E3F65BF" w14:paraId="1EBE00C2" w14:textId="77777777">
              <w:trPr>
                <w:trHeight w:val="320"/>
              </w:trPr>
              <w:tc>
                <w:tcPr>
                  <w:tcW w:w="17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0251CE" w:rsidP="004E7BC7" w:rsidRDefault="000251CE" w14:paraId="02B1221B" w14:textId="6E29F87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E393B">
                    <w:rPr>
                      <w:rFonts w:ascii="Arial" w:hAnsi="Arial" w:cs="Arial"/>
                      <w:color w:val="000000" w:themeColor="text1"/>
                    </w:rPr>
                    <w:t>DANERIS HERREA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0251CE" w:rsidP="004E7BC7" w:rsidRDefault="000251CE" w14:paraId="607609EC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0251CE" w:rsidP="004E7BC7" w:rsidRDefault="000251CE" w14:paraId="2B6791B5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vAlign w:val="center"/>
                </w:tcPr>
                <w:p w:rsidRPr="00BE393B" w:rsidR="000251CE" w:rsidP="004E7BC7" w:rsidRDefault="000251CE" w14:paraId="3F4D979C" w14:textId="7777777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Pr="00BE393B" w:rsidR="004E7BC7" w:rsidP="004E7BC7" w:rsidRDefault="004E7BC7" w14:paraId="6A31AAD6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Pr="00BE393B" w:rsidR="004E7BC7" w:rsidP="004E7BC7" w:rsidRDefault="004E7BC7" w14:paraId="6F50C264" w14:textId="10047661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i/>
                <w:iCs/>
                <w:color w:val="000000" w:themeColor="text1"/>
              </w:rPr>
              <w:t>*Se deberán generar las filas que sean necesarias, según</w:t>
            </w:r>
            <w:r w:rsidRPr="00BE393B" w:rsidR="00E34CE3">
              <w:rPr>
                <w:rFonts w:ascii="Arial" w:hAnsi="Arial" w:cs="Arial"/>
                <w:i/>
                <w:iCs/>
                <w:color w:val="000000" w:themeColor="text1"/>
              </w:rPr>
              <w:t xml:space="preserve"> la</w:t>
            </w:r>
            <w:r w:rsidRPr="00BE393B">
              <w:rPr>
                <w:rFonts w:ascii="Arial" w:hAnsi="Arial" w:cs="Arial"/>
                <w:i/>
                <w:iCs/>
                <w:color w:val="000000" w:themeColor="text1"/>
              </w:rPr>
              <w:t xml:space="preserve"> conformación de la mesa.</w:t>
            </w:r>
          </w:p>
        </w:tc>
      </w:tr>
    </w:tbl>
    <w:p w:rsidRPr="00BE393B" w:rsidR="00E32CF6" w:rsidP="00E32CF6" w:rsidRDefault="00E32CF6" w14:paraId="5F2DD2F6" w14:textId="77777777">
      <w:pPr>
        <w:widowControl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BE393B" w:rsidR="00E32CF6" w:rsidTr="0029374F" w14:paraId="1E31D350" w14:textId="77777777">
        <w:trPr>
          <w:trHeight w:val="362"/>
        </w:trPr>
        <w:tc>
          <w:tcPr>
            <w:tcW w:w="9350" w:type="dxa"/>
          </w:tcPr>
          <w:p w:rsidRPr="00BE393B" w:rsidR="00E32CF6" w:rsidP="0029374F" w:rsidRDefault="00E32CF6" w14:paraId="7C031B0E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color w:val="000000" w:themeColor="text1"/>
              </w:rPr>
              <w:t>Introducción</w:t>
            </w:r>
          </w:p>
        </w:tc>
      </w:tr>
      <w:tr w:rsidRPr="00BE393B" w:rsidR="00E32CF6" w:rsidTr="0029374F" w14:paraId="2A6D462A" w14:textId="77777777">
        <w:trPr>
          <w:trHeight w:val="70"/>
        </w:trPr>
        <w:tc>
          <w:tcPr>
            <w:tcW w:w="9350" w:type="dxa"/>
          </w:tcPr>
          <w:p w:rsidRPr="00BE393B" w:rsidR="00E32CF6" w:rsidP="0029374F" w:rsidRDefault="00B175FE" w14:paraId="07B79F77" w14:textId="5960401D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 xml:space="preserve">Se da inicio al espacio con una breve presentación de quienes acompañan por parte </w:t>
            </w:r>
            <w:r w:rsidRPr="00BE393B">
              <w:rPr>
                <w:rFonts w:ascii="Arial" w:hAnsi="Arial" w:cs="Arial"/>
                <w:color w:val="000000" w:themeColor="text1"/>
              </w:rPr>
              <w:lastRenderedPageBreak/>
              <w:t>de</w:t>
            </w:r>
            <w:r w:rsidRPr="00BE393B" w:rsidR="009D52C3">
              <w:rPr>
                <w:rFonts w:ascii="Arial" w:hAnsi="Arial" w:cs="Arial"/>
                <w:color w:val="000000" w:themeColor="text1"/>
              </w:rPr>
              <w:t xml:space="preserve">l gobierno nacional, así como de cada uno de los </w:t>
            </w:r>
            <w:r w:rsidRPr="00BE393B" w:rsidR="00DE0EC4">
              <w:rPr>
                <w:rFonts w:ascii="Arial" w:hAnsi="Arial" w:cs="Arial"/>
                <w:color w:val="000000" w:themeColor="text1"/>
              </w:rPr>
              <w:t>participantes</w:t>
            </w:r>
            <w:r w:rsidRPr="00BE393B" w:rsidR="009D52C3">
              <w:rPr>
                <w:rFonts w:ascii="Arial" w:hAnsi="Arial" w:cs="Arial"/>
                <w:color w:val="000000" w:themeColor="text1"/>
              </w:rPr>
              <w:t xml:space="preserve"> de la mesa. Posteriormente se establecen </w:t>
            </w:r>
            <w:proofErr w:type="spellStart"/>
            <w:r w:rsidRPr="00BE393B" w:rsidR="00B05DC2">
              <w:rPr>
                <w:rFonts w:ascii="Arial" w:hAnsi="Arial" w:cs="Arial"/>
                <w:color w:val="000000" w:themeColor="text1"/>
              </w:rPr>
              <w:t>as</w:t>
            </w:r>
            <w:proofErr w:type="spellEnd"/>
            <w:r w:rsidRPr="00BE393B" w:rsidR="00B05DC2">
              <w:rPr>
                <w:rFonts w:ascii="Arial" w:hAnsi="Arial" w:cs="Arial"/>
                <w:color w:val="000000" w:themeColor="text1"/>
              </w:rPr>
              <w:t xml:space="preserve"> reglas del espacio</w:t>
            </w:r>
            <w:r w:rsidRPr="00BE393B" w:rsidR="009D52C3">
              <w:rPr>
                <w:rFonts w:ascii="Arial" w:hAnsi="Arial" w:cs="Arial"/>
                <w:color w:val="000000" w:themeColor="text1"/>
              </w:rPr>
              <w:t xml:space="preserve">, se fija el tiempo en </w:t>
            </w:r>
            <w:r w:rsidRPr="00BE393B" w:rsidR="00B05DC2">
              <w:rPr>
                <w:rFonts w:ascii="Arial" w:hAnsi="Arial" w:cs="Arial"/>
                <w:color w:val="000000" w:themeColor="text1"/>
              </w:rPr>
              <w:t xml:space="preserve">3 minutos por intervención y 1 minuto de réplica. </w:t>
            </w:r>
          </w:p>
        </w:tc>
      </w:tr>
    </w:tbl>
    <w:p w:rsidRPr="00BE393B" w:rsidR="00E32CF6" w:rsidP="00E32CF6" w:rsidRDefault="00E32CF6" w14:paraId="7B94EF21" w14:textId="77777777">
      <w:pPr>
        <w:widowControl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BE393B" w:rsidR="00E32CF6" w:rsidTr="0029374F" w14:paraId="649AA091" w14:textId="77777777">
        <w:trPr>
          <w:trHeight w:val="362"/>
        </w:trPr>
        <w:tc>
          <w:tcPr>
            <w:tcW w:w="9350" w:type="dxa"/>
          </w:tcPr>
          <w:p w:rsidRPr="00BE393B" w:rsidR="00E32CF6" w:rsidP="0029374F" w:rsidRDefault="00E32CF6" w14:paraId="1BA6AF2A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Desarrollo</w:t>
            </w:r>
          </w:p>
        </w:tc>
      </w:tr>
      <w:tr w:rsidRPr="00BE393B" w:rsidR="00E32CF6" w:rsidTr="0029374F" w14:paraId="31A4D0EC" w14:textId="77777777">
        <w:trPr>
          <w:trHeight w:val="557"/>
        </w:trPr>
        <w:tc>
          <w:tcPr>
            <w:tcW w:w="9350" w:type="dxa"/>
          </w:tcPr>
          <w:p w:rsidRPr="00BE393B" w:rsidR="006866EF" w:rsidP="0029374F" w:rsidRDefault="006866EF" w14:paraId="56A955A9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BE393B" w:rsidR="00DE0EC4" w:rsidP="0029374F" w:rsidRDefault="00DE0EC4" w14:paraId="496F9718" w14:textId="35FD6F7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PREGUNTA 1:</w:t>
            </w:r>
          </w:p>
          <w:p w:rsidRPr="00BE393B" w:rsidR="00DE0EC4" w:rsidP="0029374F" w:rsidRDefault="00DE0EC4" w14:paraId="6E85CB4E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BE393B" w:rsidR="00364D12" w:rsidP="0029374F" w:rsidRDefault="00DE0EC4" w14:paraId="0586DDB6" w14:textId="27430B5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ENILDO CANTERO DORIA:</w:t>
            </w:r>
            <w:r w:rsidRPr="00BE393B" w:rsidR="00364D1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BE393B" w:rsidR="007409D6">
              <w:rPr>
                <w:rFonts w:ascii="Arial" w:hAnsi="Arial" w:cs="Arial"/>
                <w:color w:val="000000" w:themeColor="text1"/>
              </w:rPr>
              <w:t xml:space="preserve">En su región no tienen acceso a la tierra, </w:t>
            </w:r>
            <w:r w:rsidRPr="00BE393B" w:rsidR="006023D6">
              <w:rPr>
                <w:rFonts w:ascii="Arial" w:hAnsi="Arial" w:cs="Arial"/>
                <w:color w:val="000000" w:themeColor="text1"/>
              </w:rPr>
              <w:t xml:space="preserve">indica que la informalidad de la tierra es </w:t>
            </w:r>
            <w:r w:rsidRPr="00BE393B" w:rsidR="00C2142B">
              <w:rPr>
                <w:rFonts w:ascii="Arial" w:hAnsi="Arial" w:cs="Arial"/>
                <w:color w:val="000000" w:themeColor="text1"/>
              </w:rPr>
              <w:t>muy común en su región</w:t>
            </w:r>
            <w:r w:rsidRPr="00BE393B" w:rsidR="002D0990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E393B" w:rsidR="006D318C">
              <w:rPr>
                <w:rFonts w:ascii="Arial" w:hAnsi="Arial" w:cs="Arial"/>
                <w:color w:val="000000" w:themeColor="text1"/>
              </w:rPr>
              <w:t>Hace referencia a los</w:t>
            </w:r>
            <w:r w:rsidRPr="00BE393B" w:rsidR="002D0990">
              <w:rPr>
                <w:rFonts w:ascii="Arial" w:hAnsi="Arial" w:cs="Arial"/>
                <w:color w:val="000000" w:themeColor="text1"/>
              </w:rPr>
              <w:t xml:space="preserve"> artículos 358 y 359 </w:t>
            </w:r>
            <w:r w:rsidRPr="00BE393B" w:rsidR="006D318C">
              <w:rPr>
                <w:rFonts w:ascii="Arial" w:hAnsi="Arial" w:cs="Arial"/>
                <w:color w:val="000000" w:themeColor="text1"/>
              </w:rPr>
              <w:t>de la Ley 2294 de 2023,</w:t>
            </w:r>
            <w:r w:rsidRPr="00BE393B" w:rsidR="002D0990">
              <w:rPr>
                <w:rFonts w:ascii="Arial" w:hAnsi="Arial" w:cs="Arial"/>
                <w:color w:val="000000" w:themeColor="text1"/>
              </w:rPr>
              <w:t xml:space="preserve"> Plan Nacional de Desarrollo,</w:t>
            </w:r>
            <w:r w:rsidRPr="00BE393B" w:rsidR="006D318C">
              <w:rPr>
                <w:rFonts w:ascii="Arial" w:hAnsi="Arial" w:cs="Arial"/>
                <w:color w:val="000000" w:themeColor="text1"/>
              </w:rPr>
              <w:t xml:space="preserve"> y sugiere que se establezcan los territorios allí contenidos</w:t>
            </w:r>
            <w:r w:rsidRPr="00BE393B" w:rsidR="002D0990">
              <w:rPr>
                <w:rFonts w:ascii="Arial" w:hAnsi="Arial" w:cs="Arial"/>
                <w:color w:val="000000" w:themeColor="text1"/>
              </w:rPr>
              <w:t xml:space="preserve"> la ciénaga grande del Sinú.</w:t>
            </w:r>
            <w:r w:rsidRPr="00BE393B" w:rsidR="00FB5F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6D318C">
              <w:rPr>
                <w:rFonts w:ascii="Arial" w:hAnsi="Arial" w:cs="Arial"/>
                <w:color w:val="000000" w:themeColor="text1"/>
              </w:rPr>
              <w:t xml:space="preserve">Por </w:t>
            </w:r>
            <w:r w:rsidRPr="00BE393B" w:rsidR="00095735">
              <w:rPr>
                <w:rFonts w:ascii="Arial" w:hAnsi="Arial" w:cs="Arial"/>
                <w:color w:val="000000" w:themeColor="text1"/>
              </w:rPr>
              <w:t xml:space="preserve">último, comenta que la oferta </w:t>
            </w:r>
            <w:r w:rsidRPr="00BE393B" w:rsidR="00FB5FDB">
              <w:rPr>
                <w:rFonts w:ascii="Arial" w:hAnsi="Arial" w:cs="Arial"/>
                <w:color w:val="000000" w:themeColor="text1"/>
              </w:rPr>
              <w:t>de tierra en el bajo Sinú es poca</w:t>
            </w:r>
            <w:r w:rsidRPr="00BE393B" w:rsidR="00095735">
              <w:rPr>
                <w:rFonts w:ascii="Arial" w:hAnsi="Arial" w:cs="Arial"/>
                <w:color w:val="000000" w:themeColor="text1"/>
              </w:rPr>
              <w:t xml:space="preserve">, no obstante, en su organización, tienen conocimiento de terrenos baldíos en la región. </w:t>
            </w:r>
          </w:p>
          <w:p w:rsidRPr="00BE393B" w:rsidR="001A5ABD" w:rsidP="0029374F" w:rsidRDefault="001A5ABD" w14:paraId="342FA16F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1A5ABD" w:rsidP="00BD37D2" w:rsidRDefault="00081AFC" w14:paraId="6C0E719B" w14:textId="5D43B95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AMILDE SIMANCA CRISTO</w:t>
            </w:r>
            <w:r w:rsidRPr="00BE393B" w:rsidR="00DD2141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Pr="00BE393B">
              <w:rPr>
                <w:rFonts w:ascii="Arial" w:hAnsi="Arial" w:cs="Arial"/>
                <w:color w:val="000000" w:themeColor="text1"/>
              </w:rPr>
              <w:t>Eleva una crítica frente a la</w:t>
            </w:r>
            <w:r w:rsidRPr="00BE393B" w:rsidR="00763F42">
              <w:rPr>
                <w:rFonts w:ascii="Arial" w:hAnsi="Arial" w:cs="Arial"/>
                <w:color w:val="000000" w:themeColor="text1"/>
              </w:rPr>
              <w:t xml:space="preserve"> concentración de la tierra en unos pocos, </w:t>
            </w:r>
            <w:r w:rsidRPr="00BE393B">
              <w:rPr>
                <w:rFonts w:ascii="Arial" w:hAnsi="Arial" w:cs="Arial"/>
                <w:color w:val="000000" w:themeColor="text1"/>
              </w:rPr>
              <w:t>indica que dicha situación</w:t>
            </w:r>
            <w:r w:rsidRPr="00BE393B" w:rsidR="00763F4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>ocasiona</w:t>
            </w:r>
            <w:r w:rsidRPr="00BE393B" w:rsidR="00763F42">
              <w:rPr>
                <w:rFonts w:ascii="Arial" w:hAnsi="Arial" w:cs="Arial"/>
                <w:color w:val="000000" w:themeColor="text1"/>
              </w:rPr>
              <w:t xml:space="preserve"> que el precio de la tierra tenga un elevado costo, </w:t>
            </w:r>
            <w:r w:rsidRPr="00BE393B" w:rsidR="00DE69F1">
              <w:rPr>
                <w:rFonts w:ascii="Arial" w:hAnsi="Arial" w:cs="Arial"/>
                <w:color w:val="000000" w:themeColor="text1"/>
              </w:rPr>
              <w:t xml:space="preserve">indica </w:t>
            </w:r>
            <w:r w:rsidRPr="00BE393B">
              <w:rPr>
                <w:rFonts w:ascii="Arial" w:hAnsi="Arial" w:cs="Arial"/>
                <w:color w:val="000000" w:themeColor="text1"/>
              </w:rPr>
              <w:t>que,</w:t>
            </w:r>
            <w:r w:rsidRPr="00BE393B" w:rsidR="00DE69F1">
              <w:rPr>
                <w:rFonts w:ascii="Arial" w:hAnsi="Arial" w:cs="Arial"/>
                <w:color w:val="000000" w:themeColor="text1"/>
              </w:rPr>
              <w:t xml:space="preserve"> en su territorio</w:t>
            </w:r>
            <w:r w:rsidRPr="00BE393B">
              <w:rPr>
                <w:rFonts w:ascii="Arial" w:hAnsi="Arial" w:cs="Arial"/>
                <w:color w:val="000000" w:themeColor="text1"/>
              </w:rPr>
              <w:t>, los propietarios de grandes extensiones de tierra</w:t>
            </w:r>
            <w:r w:rsidRPr="00BE393B" w:rsidR="00DE69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>arriendan</w:t>
            </w:r>
            <w:r w:rsidRPr="00BE393B" w:rsidR="00DE69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>predios</w:t>
            </w:r>
            <w:r w:rsidRPr="00BE393B" w:rsidR="00A50ABC">
              <w:rPr>
                <w:rFonts w:ascii="Arial" w:hAnsi="Arial" w:cs="Arial"/>
                <w:color w:val="000000" w:themeColor="text1"/>
              </w:rPr>
              <w:t xml:space="preserve"> a campesinos para hacer cultivos, pero posteriormente no les permiten recoger sus cosechas. Indica que no hay un conocimiento sobre </w:t>
            </w:r>
            <w:r w:rsidRPr="00BE393B">
              <w:rPr>
                <w:rFonts w:ascii="Arial" w:hAnsi="Arial" w:cs="Arial"/>
                <w:color w:val="000000" w:themeColor="text1"/>
              </w:rPr>
              <w:t>el proceso de formalización de la propiedad</w:t>
            </w:r>
            <w:r w:rsidRPr="00BE393B" w:rsidR="00A50ABC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y en ese sentido, solicita que el Estado los capacite. </w:t>
            </w:r>
            <w:r w:rsidRPr="00BE393B" w:rsidR="009F1B55">
              <w:rPr>
                <w:rFonts w:ascii="Arial" w:hAnsi="Arial" w:cs="Arial"/>
                <w:color w:val="000000" w:themeColor="text1"/>
              </w:rPr>
              <w:t xml:space="preserve">Finalmente, </w:t>
            </w:r>
            <w:r w:rsidRPr="00BE393B" w:rsidR="00BD37D2">
              <w:rPr>
                <w:rFonts w:ascii="Arial" w:hAnsi="Arial" w:cs="Arial"/>
                <w:color w:val="000000" w:themeColor="text1"/>
              </w:rPr>
              <w:t>solicita</w:t>
            </w:r>
            <w:r w:rsidRPr="00BE393B" w:rsidR="009F1B55">
              <w:rPr>
                <w:rFonts w:ascii="Arial" w:hAnsi="Arial" w:cs="Arial"/>
                <w:color w:val="000000" w:themeColor="text1"/>
              </w:rPr>
              <w:t xml:space="preserve"> que se clarifique la tenencia de tierra en el país, a través de un proceso de caracterización </w:t>
            </w:r>
            <w:r w:rsidRPr="00BE393B" w:rsidR="00BD37D2">
              <w:rPr>
                <w:rFonts w:ascii="Arial" w:hAnsi="Arial" w:cs="Arial"/>
                <w:color w:val="000000" w:themeColor="text1"/>
              </w:rPr>
              <w:t>en el que se cuente con la participación de procesos organizativos de campesinado.</w:t>
            </w:r>
          </w:p>
          <w:p w:rsidRPr="00BE393B" w:rsidR="00BB4C18" w:rsidP="0029374F" w:rsidRDefault="00BB4C18" w14:paraId="26C07FD1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BB4C18" w:rsidP="0029374F" w:rsidRDefault="00172672" w14:paraId="24831D1B" w14:textId="2861132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MISAEL ZÚÑIGA ARRIETA: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B6037C">
              <w:rPr>
                <w:rFonts w:ascii="Arial" w:hAnsi="Arial" w:cs="Arial"/>
                <w:color w:val="000000" w:themeColor="text1"/>
              </w:rPr>
              <w:t>En su proceso organizativo no cuentan con tierras,</w:t>
            </w:r>
            <w:r w:rsidRPr="00BE393B" w:rsidR="00B22856">
              <w:rPr>
                <w:rFonts w:ascii="Arial" w:hAnsi="Arial" w:cs="Arial"/>
                <w:color w:val="000000" w:themeColor="text1"/>
              </w:rPr>
              <w:t xml:space="preserve"> solicitan ser tenidos en cuenta para futuras adjudicaciones.</w:t>
            </w:r>
          </w:p>
          <w:p w:rsidRPr="00BE393B" w:rsidR="00B22856" w:rsidP="0029374F" w:rsidRDefault="00B22856" w14:paraId="086E9859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B22856" w:rsidP="0029374F" w:rsidRDefault="001D3778" w14:paraId="26599EFF" w14:textId="03B4358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FELIX DIONISIO ROMERIN SILVA</w:t>
            </w:r>
            <w:r w:rsidRPr="00BE393B" w:rsidR="0005764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05764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2457CB">
              <w:rPr>
                <w:rFonts w:ascii="Arial" w:hAnsi="Arial" w:cs="Arial"/>
                <w:color w:val="000000" w:themeColor="text1"/>
              </w:rPr>
              <w:t>Indica que en su territorio no</w:t>
            </w:r>
            <w:r w:rsidRPr="00BE393B" w:rsidR="00E04C66">
              <w:rPr>
                <w:rFonts w:ascii="Arial" w:hAnsi="Arial" w:cs="Arial"/>
                <w:color w:val="000000" w:themeColor="text1"/>
              </w:rPr>
              <w:t xml:space="preserve"> tienen conocimiento de</w:t>
            </w:r>
            <w:r w:rsidRPr="00BE393B" w:rsidR="002457CB">
              <w:rPr>
                <w:rFonts w:ascii="Arial" w:hAnsi="Arial" w:cs="Arial"/>
                <w:color w:val="000000" w:themeColor="text1"/>
              </w:rPr>
              <w:t xml:space="preserve"> predios baldíos, hay grandes extensiones de tierra que </w:t>
            </w:r>
            <w:r w:rsidRPr="00BE393B" w:rsidR="00187F95">
              <w:rPr>
                <w:rFonts w:ascii="Arial" w:hAnsi="Arial" w:cs="Arial"/>
                <w:color w:val="000000" w:themeColor="text1"/>
              </w:rPr>
              <w:t>están en propiedad de terratenientes</w:t>
            </w:r>
            <w:r w:rsidRPr="00BE393B" w:rsidR="003A4357">
              <w:rPr>
                <w:rFonts w:ascii="Arial" w:hAnsi="Arial" w:cs="Arial"/>
                <w:color w:val="000000" w:themeColor="text1"/>
              </w:rPr>
              <w:t xml:space="preserve">. Añade que, </w:t>
            </w:r>
            <w:r w:rsidRPr="00BE393B" w:rsidR="00187F95">
              <w:rPr>
                <w:rFonts w:ascii="Arial" w:hAnsi="Arial" w:cs="Arial"/>
                <w:color w:val="000000" w:themeColor="text1"/>
              </w:rPr>
              <w:t>hay muy pocos campesinos en su región</w:t>
            </w:r>
            <w:r w:rsidRPr="00BE393B" w:rsidR="003F6B5E">
              <w:rPr>
                <w:rFonts w:ascii="Arial" w:hAnsi="Arial" w:cs="Arial"/>
                <w:color w:val="000000" w:themeColor="text1"/>
              </w:rPr>
              <w:t xml:space="preserve">. Por último, solicita que el estado </w:t>
            </w:r>
            <w:r w:rsidRPr="00BE393B" w:rsidR="0079145F">
              <w:rPr>
                <w:rFonts w:ascii="Arial" w:hAnsi="Arial" w:cs="Arial"/>
                <w:color w:val="000000" w:themeColor="text1"/>
              </w:rPr>
              <w:t>adquiera predios en su región, para que posteriormente les sean adjudicados.</w:t>
            </w:r>
          </w:p>
          <w:p w:rsidRPr="00BE393B" w:rsidR="0005764D" w:rsidP="0029374F" w:rsidRDefault="0005764D" w14:paraId="37DB65D5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05764D" w:rsidP="0029374F" w:rsidRDefault="0079145F" w14:paraId="4ED74E2E" w14:textId="08AF93D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MIGUEL ANTONIO ARTEAGA AVILA</w:t>
            </w:r>
            <w:r w:rsidRPr="00BE393B" w:rsidR="00F86D3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F86D35">
              <w:rPr>
                <w:rFonts w:ascii="Arial" w:hAnsi="Arial" w:cs="Arial"/>
                <w:color w:val="000000" w:themeColor="text1"/>
              </w:rPr>
              <w:t xml:space="preserve"> Indica que en la mayoría de </w:t>
            </w:r>
            <w:r w:rsidRPr="00BE393B" w:rsidR="00141C4E">
              <w:rPr>
                <w:rFonts w:ascii="Arial" w:hAnsi="Arial" w:cs="Arial"/>
                <w:color w:val="000000" w:themeColor="text1"/>
              </w:rPr>
              <w:t>los departamentos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que convergen en el espacio,</w:t>
            </w:r>
            <w:r w:rsidRPr="00BE393B" w:rsidR="00F86D35">
              <w:rPr>
                <w:rFonts w:ascii="Arial" w:hAnsi="Arial" w:cs="Arial"/>
                <w:color w:val="000000" w:themeColor="text1"/>
              </w:rPr>
              <w:t xml:space="preserve"> la </w:t>
            </w:r>
            <w:r w:rsidRPr="00BE393B">
              <w:rPr>
                <w:rFonts w:ascii="Arial" w:hAnsi="Arial" w:cs="Arial"/>
                <w:color w:val="000000" w:themeColor="text1"/>
              </w:rPr>
              <w:t>Sociedad de Activos Especiales</w:t>
            </w:r>
            <w:r w:rsidRPr="00BE393B" w:rsidR="00F86D35">
              <w:rPr>
                <w:rFonts w:ascii="Arial" w:hAnsi="Arial" w:cs="Arial"/>
                <w:color w:val="000000" w:themeColor="text1"/>
              </w:rPr>
              <w:t xml:space="preserve"> tiene </w:t>
            </w:r>
            <w:r w:rsidRPr="00BE393B">
              <w:rPr>
                <w:rFonts w:ascii="Arial" w:hAnsi="Arial" w:cs="Arial"/>
                <w:color w:val="000000" w:themeColor="text1"/>
              </w:rPr>
              <w:t>predios</w:t>
            </w:r>
            <w:r w:rsidRPr="00BE393B" w:rsidR="00F86D35">
              <w:rPr>
                <w:rFonts w:ascii="Arial" w:hAnsi="Arial" w:cs="Arial"/>
                <w:color w:val="000000" w:themeColor="text1"/>
              </w:rPr>
              <w:t xml:space="preserve"> a su </w:t>
            </w:r>
            <w:r w:rsidRPr="00BE393B" w:rsidR="00F86D35">
              <w:rPr>
                <w:rFonts w:ascii="Arial" w:hAnsi="Arial" w:cs="Arial"/>
                <w:color w:val="000000" w:themeColor="text1"/>
              </w:rPr>
              <w:lastRenderedPageBreak/>
              <w:t xml:space="preserve">cargo, </w:t>
            </w:r>
            <w:r w:rsidRPr="00BE393B" w:rsidR="00000DB7">
              <w:rPr>
                <w:rFonts w:ascii="Arial" w:hAnsi="Arial" w:cs="Arial"/>
                <w:color w:val="000000" w:themeColor="text1"/>
              </w:rPr>
              <w:t>solicita que el gobierno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nacional</w:t>
            </w:r>
            <w:r w:rsidRPr="00BE393B" w:rsidR="00000DB7">
              <w:rPr>
                <w:rFonts w:ascii="Arial" w:hAnsi="Arial" w:cs="Arial"/>
                <w:color w:val="000000" w:themeColor="text1"/>
              </w:rPr>
              <w:t xml:space="preserve"> haga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las </w:t>
            </w:r>
            <w:r w:rsidRPr="00BE393B" w:rsidR="00000DB7">
              <w:rPr>
                <w:rFonts w:ascii="Arial" w:hAnsi="Arial" w:cs="Arial"/>
                <w:color w:val="000000" w:themeColor="text1"/>
              </w:rPr>
              <w:t xml:space="preserve">negociaciones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pertinentes </w:t>
            </w:r>
            <w:r w:rsidRPr="00BE393B" w:rsidR="00141C4E">
              <w:rPr>
                <w:rFonts w:ascii="Arial" w:hAnsi="Arial" w:cs="Arial"/>
                <w:color w:val="000000" w:themeColor="text1"/>
              </w:rPr>
              <w:t xml:space="preserve">para que </w:t>
            </w:r>
            <w:r w:rsidRPr="00BE393B">
              <w:rPr>
                <w:rFonts w:ascii="Arial" w:hAnsi="Arial" w:cs="Arial"/>
                <w:color w:val="000000" w:themeColor="text1"/>
              </w:rPr>
              <w:t>esos predios les sean adjudicados.</w:t>
            </w:r>
          </w:p>
          <w:p w:rsidRPr="00BE393B" w:rsidR="00141C4E" w:rsidP="0029374F" w:rsidRDefault="00141C4E" w14:paraId="6BABA7D5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141C4E" w:rsidP="0029374F" w:rsidRDefault="0079145F" w14:paraId="6ABEF85D" w14:textId="77C035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CANDELARIO ÁLVAREZ BARRERA</w:t>
            </w:r>
            <w:r w:rsidRPr="00BE393B" w:rsidR="00141C4E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141C4E">
              <w:rPr>
                <w:rFonts w:ascii="Arial" w:hAnsi="Arial" w:cs="Arial"/>
                <w:color w:val="000000" w:themeColor="text1"/>
              </w:rPr>
              <w:t xml:space="preserve"> Propone que se haga un barrido de los baldíos que existen y se caractericen los campesinos, para que la entrega de tierras se haga a los verdaderos campesinos. </w:t>
            </w:r>
          </w:p>
          <w:p w:rsidRPr="00BE393B" w:rsidR="006130F7" w:rsidP="0029374F" w:rsidRDefault="006130F7" w14:paraId="2D7FB775" w14:textId="62B8B56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6130F7" w:rsidP="0029374F" w:rsidRDefault="0079145F" w14:paraId="49BA3759" w14:textId="0039979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DAGOBERTO SANTOYA PEÑA</w:t>
            </w:r>
            <w:r w:rsidRPr="00BE393B" w:rsidR="006130F7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6130F7">
              <w:rPr>
                <w:rFonts w:ascii="Arial" w:hAnsi="Arial" w:cs="Arial"/>
                <w:color w:val="000000" w:themeColor="text1"/>
              </w:rPr>
              <w:t xml:space="preserve"> Indica que </w:t>
            </w:r>
            <w:r w:rsidRPr="00BE393B" w:rsidR="001B3671">
              <w:rPr>
                <w:rFonts w:ascii="Arial" w:hAnsi="Arial" w:cs="Arial"/>
                <w:color w:val="000000" w:themeColor="text1"/>
              </w:rPr>
              <w:t>tanto la Agencia Nacional de Tierras, como la Sociedad de Activos Especiales, tienen predios en su región,</w:t>
            </w:r>
            <w:r w:rsidRPr="00BE393B" w:rsidR="004300F6">
              <w:rPr>
                <w:rFonts w:ascii="Arial" w:hAnsi="Arial" w:cs="Arial"/>
                <w:color w:val="000000" w:themeColor="text1"/>
              </w:rPr>
              <w:t xml:space="preserve"> así pues, </w:t>
            </w:r>
            <w:r w:rsidRPr="00BE393B" w:rsidR="006A6B12">
              <w:rPr>
                <w:rFonts w:ascii="Arial" w:hAnsi="Arial" w:cs="Arial"/>
                <w:color w:val="000000" w:themeColor="text1"/>
              </w:rPr>
              <w:t xml:space="preserve">refiere que es importante que los campesinos estén </w:t>
            </w:r>
            <w:r w:rsidRPr="00BE393B" w:rsidR="001C528C">
              <w:rPr>
                <w:rFonts w:ascii="Arial" w:hAnsi="Arial" w:cs="Arial"/>
                <w:color w:val="000000" w:themeColor="text1"/>
              </w:rPr>
              <w:t xml:space="preserve">en las mesas de trabajo </w:t>
            </w:r>
            <w:r w:rsidRPr="00BE393B" w:rsidR="00007F2F">
              <w:rPr>
                <w:rFonts w:ascii="Arial" w:hAnsi="Arial" w:cs="Arial"/>
                <w:color w:val="000000" w:themeColor="text1"/>
              </w:rPr>
              <w:t>en las cuales se abordan esos</w:t>
            </w:r>
            <w:r w:rsidRPr="00BE393B" w:rsidR="001C528C">
              <w:rPr>
                <w:rFonts w:ascii="Arial" w:hAnsi="Arial" w:cs="Arial"/>
                <w:color w:val="000000" w:themeColor="text1"/>
              </w:rPr>
              <w:t xml:space="preserve"> temas.</w:t>
            </w:r>
          </w:p>
          <w:p w:rsidRPr="00BE393B" w:rsidR="001C528C" w:rsidP="0029374F" w:rsidRDefault="001C528C" w14:paraId="3CFD0EDD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1C528C" w:rsidP="0029374F" w:rsidRDefault="00D61CD1" w14:paraId="1CEF8420" w14:textId="31514E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AMILDE SIMANCA CRISTO</w:t>
            </w:r>
            <w:r w:rsidRPr="00BE393B" w:rsidR="001C528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1C528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144BDF">
              <w:rPr>
                <w:rFonts w:ascii="Arial" w:hAnsi="Arial" w:cs="Arial"/>
                <w:color w:val="000000" w:themeColor="text1"/>
              </w:rPr>
              <w:t xml:space="preserve">Solicita que </w:t>
            </w:r>
            <w:r w:rsidRPr="00BE393B">
              <w:rPr>
                <w:rFonts w:ascii="Arial" w:hAnsi="Arial" w:cs="Arial"/>
                <w:color w:val="000000" w:themeColor="text1"/>
              </w:rPr>
              <w:t>el estado garantice la seguridad en sus territorios</w:t>
            </w:r>
            <w:r w:rsidRPr="00BE393B" w:rsidR="00BF7DE1">
              <w:rPr>
                <w:rFonts w:ascii="Arial" w:hAnsi="Arial" w:cs="Arial"/>
                <w:color w:val="000000" w:themeColor="text1"/>
              </w:rPr>
              <w:t>.</w:t>
            </w:r>
          </w:p>
          <w:p w:rsidRPr="00BE393B" w:rsidR="00BF7DE1" w:rsidP="0029374F" w:rsidRDefault="00BF7DE1" w14:paraId="16A805FE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3764DA" w:rsidP="0029374F" w:rsidRDefault="00BF7DE1" w14:paraId="14791787" w14:textId="4034CB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WILSON PADILLA GARCÍA: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Incita a sus compañeros a organizarse y a promover los procesos organizativos. </w:t>
            </w:r>
          </w:p>
          <w:p w:rsidRPr="00BE393B" w:rsidR="00A70087" w:rsidP="0029374F" w:rsidRDefault="00A70087" w14:paraId="1B36F7F9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B01D90" w:rsidP="0029374F" w:rsidRDefault="00E33E9B" w14:paraId="0E02152E" w14:textId="1903F10C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PREGUNTA 2:</w:t>
            </w:r>
          </w:p>
          <w:p w:rsidRPr="00BE393B" w:rsidR="00E43A65" w:rsidP="0029374F" w:rsidRDefault="00E43A65" w14:paraId="1566F7E2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E43A65" w:rsidP="0029374F" w:rsidRDefault="00DE1512" w14:paraId="4A714D79" w14:textId="10FBACA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LUIS GUILLERMO CONTRERAS POLO</w:t>
            </w:r>
            <w:r w:rsidRPr="00BE393B" w:rsidR="003229D8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0A7F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1B3957">
              <w:rPr>
                <w:rFonts w:ascii="Arial" w:hAnsi="Arial" w:cs="Arial"/>
                <w:color w:val="000000" w:themeColor="text1"/>
              </w:rPr>
              <w:t xml:space="preserve">Se refiere al punto 1.1 del acuerdo, indica que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en su concepto este </w:t>
            </w:r>
            <w:r w:rsidRPr="00BE393B" w:rsidR="001B3957">
              <w:rPr>
                <w:rFonts w:ascii="Arial" w:hAnsi="Arial" w:cs="Arial"/>
                <w:color w:val="000000" w:themeColor="text1"/>
              </w:rPr>
              <w:t xml:space="preserve">no se ha cumplido, </w:t>
            </w:r>
            <w:r w:rsidRPr="00BE393B" w:rsidR="002A1E7C">
              <w:rPr>
                <w:rFonts w:ascii="Arial" w:hAnsi="Arial" w:cs="Arial"/>
                <w:color w:val="000000" w:themeColor="text1"/>
              </w:rPr>
              <w:t>indica que l</w:t>
            </w:r>
            <w:r w:rsidRPr="00BE393B" w:rsidR="001B3957">
              <w:rPr>
                <w:rFonts w:ascii="Arial" w:hAnsi="Arial" w:cs="Arial"/>
                <w:color w:val="000000" w:themeColor="text1"/>
              </w:rPr>
              <w:t xml:space="preserve">os gobiernos anteriores </w:t>
            </w:r>
            <w:r w:rsidRPr="00BE393B" w:rsidR="002A1E7C">
              <w:rPr>
                <w:rFonts w:ascii="Arial" w:hAnsi="Arial" w:cs="Arial"/>
                <w:color w:val="000000" w:themeColor="text1"/>
              </w:rPr>
              <w:t>dejaron en el olvido</w:t>
            </w:r>
            <w:r w:rsidRPr="00BE393B" w:rsidR="001B3957">
              <w:rPr>
                <w:rFonts w:ascii="Arial" w:hAnsi="Arial" w:cs="Arial"/>
                <w:color w:val="000000" w:themeColor="text1"/>
              </w:rPr>
              <w:t xml:space="preserve"> el cumplimiento del </w:t>
            </w:r>
            <w:r w:rsidRPr="00BE393B" w:rsidR="002A1E7C">
              <w:rPr>
                <w:rFonts w:ascii="Arial" w:hAnsi="Arial" w:cs="Arial"/>
                <w:color w:val="000000" w:themeColor="text1"/>
              </w:rPr>
              <w:t>A</w:t>
            </w:r>
            <w:r w:rsidRPr="00BE393B" w:rsidR="001B3957">
              <w:rPr>
                <w:rFonts w:ascii="Arial" w:hAnsi="Arial" w:cs="Arial"/>
                <w:color w:val="000000" w:themeColor="text1"/>
              </w:rPr>
              <w:t xml:space="preserve">cuerdo de </w:t>
            </w:r>
            <w:r w:rsidRPr="00BE393B" w:rsidR="002A1E7C">
              <w:rPr>
                <w:rFonts w:ascii="Arial" w:hAnsi="Arial" w:cs="Arial"/>
                <w:color w:val="000000" w:themeColor="text1"/>
              </w:rPr>
              <w:t>P</w:t>
            </w:r>
            <w:r w:rsidRPr="00BE393B" w:rsidR="001B3957">
              <w:rPr>
                <w:rFonts w:ascii="Arial" w:hAnsi="Arial" w:cs="Arial"/>
                <w:color w:val="000000" w:themeColor="text1"/>
              </w:rPr>
              <w:t xml:space="preserve">az, </w:t>
            </w:r>
            <w:r w:rsidRPr="00BE393B" w:rsidR="00037CFA">
              <w:rPr>
                <w:rFonts w:ascii="Arial" w:hAnsi="Arial" w:cs="Arial"/>
                <w:color w:val="000000" w:themeColor="text1"/>
              </w:rPr>
              <w:t>refiere que para</w:t>
            </w:r>
            <w:r w:rsidRPr="00BE393B" w:rsidR="002A1E7C">
              <w:rPr>
                <w:rFonts w:ascii="Arial" w:hAnsi="Arial" w:cs="Arial"/>
                <w:color w:val="000000" w:themeColor="text1"/>
              </w:rPr>
              <w:t xml:space="preserve"> que el campesinado pueda</w:t>
            </w:r>
            <w:r w:rsidRPr="00BE393B" w:rsidR="00037CFA">
              <w:rPr>
                <w:rFonts w:ascii="Arial" w:hAnsi="Arial" w:cs="Arial"/>
                <w:color w:val="000000" w:themeColor="text1"/>
              </w:rPr>
              <w:t xml:space="preserve"> acceder</w:t>
            </w:r>
            <w:r w:rsidRPr="00BE393B" w:rsidR="00F86C8D">
              <w:rPr>
                <w:rFonts w:ascii="Arial" w:hAnsi="Arial" w:cs="Arial"/>
                <w:color w:val="000000" w:themeColor="text1"/>
              </w:rPr>
              <w:t xml:space="preserve"> a la oferta,</w:t>
            </w:r>
            <w:r w:rsidRPr="00BE393B" w:rsidR="00037CFA">
              <w:rPr>
                <w:rFonts w:ascii="Arial" w:hAnsi="Arial" w:cs="Arial"/>
                <w:color w:val="000000" w:themeColor="text1"/>
              </w:rPr>
              <w:t xml:space="preserve"> el gobierno debe cumplir lo que prometió en campaña</w:t>
            </w:r>
            <w:r w:rsidRPr="00BE393B" w:rsidR="00260DD9">
              <w:rPr>
                <w:rFonts w:ascii="Arial" w:hAnsi="Arial" w:cs="Arial"/>
                <w:color w:val="000000" w:themeColor="text1"/>
              </w:rPr>
              <w:t>. Propone que se combata el hambre desde el campesinado</w:t>
            </w:r>
            <w:r w:rsidRPr="00BE393B" w:rsidR="001D68C5">
              <w:rPr>
                <w:rFonts w:ascii="Arial" w:hAnsi="Arial" w:cs="Arial"/>
                <w:color w:val="000000" w:themeColor="text1"/>
              </w:rPr>
              <w:t>.</w:t>
            </w:r>
          </w:p>
          <w:p w:rsidRPr="00BE393B" w:rsidR="00EF6205" w:rsidP="0029374F" w:rsidRDefault="00EF6205" w14:paraId="1B5A5DD3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EF6205" w:rsidP="0029374F" w:rsidRDefault="00260DD9" w14:paraId="209B4D10" w14:textId="4EF13D2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ARGEMIRO CASARES SEQUEIRA</w:t>
            </w:r>
            <w:r w:rsidRPr="00BE393B" w:rsidR="003229D8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EF620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BE393B" w:rsidR="001D68C5">
              <w:rPr>
                <w:rFonts w:ascii="Arial" w:hAnsi="Arial" w:cs="Arial"/>
                <w:color w:val="000000" w:themeColor="text1"/>
              </w:rPr>
              <w:t>Indica que han sido olvidados por parte del gobierno</w:t>
            </w:r>
            <w:r w:rsidRPr="00BE393B" w:rsidR="00AA7BB0">
              <w:rPr>
                <w:rFonts w:ascii="Arial" w:hAnsi="Arial" w:cs="Arial"/>
                <w:color w:val="000000" w:themeColor="text1"/>
              </w:rPr>
              <w:t xml:space="preserve">, propone que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se le otorgue </w:t>
            </w:r>
            <w:r w:rsidRPr="00BE393B" w:rsidR="00AA7BB0">
              <w:rPr>
                <w:rFonts w:ascii="Arial" w:hAnsi="Arial" w:cs="Arial"/>
                <w:color w:val="000000" w:themeColor="text1"/>
              </w:rPr>
              <w:t xml:space="preserve">un papel principal al campesinado en Colombia, que los protejan y los apadrinen, ya que son ellos quienes pueden contribuir a terminar el hambre, </w:t>
            </w:r>
          </w:p>
          <w:p w:rsidRPr="00BE393B" w:rsidR="000F3F28" w:rsidP="0029374F" w:rsidRDefault="000F3F28" w14:paraId="62E1693E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BE393B" w:rsidR="000F3F28" w:rsidP="0029374F" w:rsidRDefault="0092637D" w14:paraId="6870D577" w14:textId="3BDD82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HUMBERTO LÓPEZ</w:t>
            </w:r>
            <w:r w:rsidRPr="00BE393B" w:rsidR="003229D8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B45BD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86095A">
              <w:rPr>
                <w:rFonts w:ascii="Arial" w:hAnsi="Arial" w:cs="Arial"/>
                <w:color w:val="000000" w:themeColor="text1"/>
              </w:rPr>
              <w:t>Indica que</w:t>
            </w:r>
            <w:r w:rsidRPr="00BE393B" w:rsidR="00C13520">
              <w:rPr>
                <w:rFonts w:ascii="Arial" w:hAnsi="Arial" w:cs="Arial"/>
                <w:color w:val="000000" w:themeColor="text1"/>
              </w:rPr>
              <w:t>,</w:t>
            </w:r>
            <w:r w:rsidRPr="00BE393B" w:rsidR="00B04874">
              <w:rPr>
                <w:rFonts w:ascii="Arial" w:hAnsi="Arial" w:cs="Arial"/>
                <w:color w:val="000000" w:themeColor="text1"/>
              </w:rPr>
              <w:t xml:space="preserve"> en su concepto,</w:t>
            </w:r>
            <w:r w:rsidRPr="00BE393B" w:rsidR="0086095A">
              <w:rPr>
                <w:rFonts w:ascii="Arial" w:hAnsi="Arial" w:cs="Arial"/>
                <w:color w:val="000000" w:themeColor="text1"/>
              </w:rPr>
              <w:t xml:space="preserve"> el gobierno ha </w:t>
            </w:r>
            <w:r w:rsidRPr="00BE393B" w:rsidR="00B04874">
              <w:rPr>
                <w:rFonts w:ascii="Arial" w:hAnsi="Arial" w:cs="Arial"/>
                <w:color w:val="000000" w:themeColor="text1"/>
              </w:rPr>
              <w:t>intentado</w:t>
            </w:r>
            <w:r w:rsidRPr="00BE393B" w:rsidR="0086095A">
              <w:rPr>
                <w:rFonts w:ascii="Arial" w:hAnsi="Arial" w:cs="Arial"/>
                <w:color w:val="000000" w:themeColor="text1"/>
              </w:rPr>
              <w:t xml:space="preserve"> ayudar al campesinado,</w:t>
            </w:r>
            <w:r w:rsidRPr="00BE393B" w:rsidR="007F21F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8E4012">
              <w:rPr>
                <w:rFonts w:ascii="Arial" w:hAnsi="Arial" w:cs="Arial"/>
                <w:color w:val="000000" w:themeColor="text1"/>
              </w:rPr>
              <w:t>no obstante, en su comunidad no han recibido nada</w:t>
            </w:r>
            <w:r w:rsidRPr="00BE393B" w:rsidR="0076071D">
              <w:rPr>
                <w:rFonts w:ascii="Arial" w:hAnsi="Arial" w:cs="Arial"/>
                <w:color w:val="000000" w:themeColor="text1"/>
              </w:rPr>
              <w:t xml:space="preserve"> de la oferta y programas que trajo consigo el gobierno del cambio.</w:t>
            </w:r>
          </w:p>
          <w:p w:rsidRPr="00BE393B" w:rsidR="0092637D" w:rsidP="0029374F" w:rsidRDefault="0092637D" w14:paraId="40E11C58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BE393B" w:rsidR="0092637D" w:rsidP="0029374F" w:rsidRDefault="0092637D" w14:paraId="11064636" w14:textId="6D81E6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DAGOBERTO</w:t>
            </w:r>
            <w:r w:rsidRPr="00BE393B" w:rsidR="003229D8">
              <w:rPr>
                <w:rFonts w:ascii="Arial" w:hAnsi="Arial" w:cs="Arial"/>
                <w:b/>
                <w:bCs/>
                <w:color w:val="000000" w:themeColor="text1"/>
              </w:rPr>
              <w:t xml:space="preserve"> SANTOYA:</w:t>
            </w:r>
            <w:r w:rsidRPr="00BE393B" w:rsidR="009E3D04">
              <w:rPr>
                <w:rFonts w:ascii="Arial" w:hAnsi="Arial" w:cs="Arial"/>
                <w:color w:val="000000" w:themeColor="text1"/>
              </w:rPr>
              <w:t xml:space="preserve"> Refiere que en su organización no han podido acceder al cumplimiento </w:t>
            </w:r>
            <w:r w:rsidRPr="00BE393B" w:rsidR="0076071D">
              <w:rPr>
                <w:rFonts w:ascii="Arial" w:hAnsi="Arial" w:cs="Arial"/>
                <w:color w:val="000000" w:themeColor="text1"/>
              </w:rPr>
              <w:t xml:space="preserve">del Punto </w:t>
            </w:r>
            <w:r w:rsidRPr="00BE393B" w:rsidR="009E3D04">
              <w:rPr>
                <w:rFonts w:ascii="Arial" w:hAnsi="Arial" w:cs="Arial"/>
                <w:color w:val="000000" w:themeColor="text1"/>
              </w:rPr>
              <w:t>1.1</w:t>
            </w:r>
            <w:r w:rsidRPr="00BE393B" w:rsidR="0076071D">
              <w:rPr>
                <w:rFonts w:ascii="Arial" w:hAnsi="Arial" w:cs="Arial"/>
                <w:color w:val="000000" w:themeColor="text1"/>
              </w:rPr>
              <w:t xml:space="preserve"> del Acuerdo de Paz</w:t>
            </w:r>
            <w:r w:rsidRPr="00BE393B" w:rsidR="00FB72AF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E393B" w:rsidR="00E442CE">
              <w:rPr>
                <w:rFonts w:ascii="Arial" w:hAnsi="Arial" w:cs="Arial"/>
                <w:color w:val="000000" w:themeColor="text1"/>
              </w:rPr>
              <w:t>E</w:t>
            </w:r>
            <w:r w:rsidRPr="00BE393B" w:rsidR="00901C2D">
              <w:rPr>
                <w:rFonts w:ascii="Arial" w:hAnsi="Arial" w:cs="Arial"/>
                <w:color w:val="000000" w:themeColor="text1"/>
              </w:rPr>
              <w:t xml:space="preserve">xpresa que las personas que </w:t>
            </w:r>
            <w:r w:rsidRPr="00BE393B" w:rsidR="00901C2D">
              <w:rPr>
                <w:rFonts w:ascii="Arial" w:hAnsi="Arial" w:cs="Arial"/>
                <w:color w:val="000000" w:themeColor="text1"/>
              </w:rPr>
              <w:lastRenderedPageBreak/>
              <w:t>ejecutan papeles de</w:t>
            </w:r>
            <w:r w:rsidRPr="00BE393B" w:rsidR="00E13DCE">
              <w:rPr>
                <w:rFonts w:ascii="Arial" w:hAnsi="Arial" w:cs="Arial"/>
                <w:color w:val="000000" w:themeColor="text1"/>
              </w:rPr>
              <w:t xml:space="preserve"> intermediarios están para ayudar a los campesinos, y para empoderarlos, y que exijan el cumplimiento de la sentencia.</w:t>
            </w:r>
            <w:r w:rsidRPr="00BE393B" w:rsidR="00E442CE">
              <w:rPr>
                <w:rFonts w:ascii="Arial" w:hAnsi="Arial" w:cs="Arial"/>
                <w:color w:val="000000" w:themeColor="text1"/>
              </w:rPr>
              <w:t xml:space="preserve"> Finaliza su intervención solicitando que</w:t>
            </w:r>
            <w:r w:rsidRPr="00BE393B" w:rsidR="00E13DCE">
              <w:rPr>
                <w:rFonts w:ascii="Arial" w:hAnsi="Arial" w:cs="Arial"/>
                <w:color w:val="000000" w:themeColor="text1"/>
              </w:rPr>
              <w:t xml:space="preserve"> la</w:t>
            </w:r>
            <w:r w:rsidRPr="00BE393B" w:rsidR="00E442CE">
              <w:rPr>
                <w:rFonts w:ascii="Arial" w:hAnsi="Arial" w:cs="Arial"/>
                <w:color w:val="000000" w:themeColor="text1"/>
              </w:rPr>
              <w:t xml:space="preserve"> Agencia Nacional de Tierras y el Ministerio de Agricultura participen en </w:t>
            </w:r>
            <w:r w:rsidRPr="00BE393B" w:rsidR="000735D0">
              <w:rPr>
                <w:rFonts w:ascii="Arial" w:hAnsi="Arial" w:cs="Arial"/>
                <w:color w:val="000000" w:themeColor="text1"/>
              </w:rPr>
              <w:t xml:space="preserve">socializaciones en territorio y caracterización de campesinos. </w:t>
            </w:r>
          </w:p>
          <w:p w:rsidRPr="00BE393B" w:rsidR="0092637D" w:rsidP="0029374F" w:rsidRDefault="0092637D" w14:paraId="3FA912EB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92637D" w:rsidP="0029374F" w:rsidRDefault="000735D0" w14:paraId="610FC95E" w14:textId="365ACA4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AMILDE SIMANCA CRISTO:</w:t>
            </w:r>
            <w:r w:rsidRPr="00BE393B" w:rsidR="003229D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DC2848">
              <w:rPr>
                <w:rFonts w:ascii="Arial" w:hAnsi="Arial" w:cs="Arial"/>
                <w:color w:val="000000" w:themeColor="text1"/>
              </w:rPr>
              <w:t xml:space="preserve">Hace referencia al </w:t>
            </w:r>
            <w:r w:rsidRPr="00BE393B" w:rsidR="008439AB">
              <w:rPr>
                <w:rFonts w:ascii="Arial" w:hAnsi="Arial" w:cs="Arial"/>
                <w:color w:val="000000" w:themeColor="text1"/>
              </w:rPr>
              <w:t>artículo</w:t>
            </w:r>
            <w:r w:rsidRPr="00BE393B" w:rsidR="00DC284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4F6E0B">
              <w:rPr>
                <w:rFonts w:ascii="Arial" w:hAnsi="Arial" w:cs="Arial"/>
                <w:color w:val="000000" w:themeColor="text1"/>
              </w:rPr>
              <w:t xml:space="preserve">22 </w:t>
            </w:r>
            <w:r w:rsidRPr="00BE393B" w:rsidR="00364544">
              <w:rPr>
                <w:rFonts w:ascii="Arial" w:hAnsi="Arial" w:cs="Arial"/>
                <w:color w:val="000000" w:themeColor="text1"/>
              </w:rPr>
              <w:t>de la Constitución Política de Colombia. In</w:t>
            </w:r>
            <w:r w:rsidRPr="00BE393B" w:rsidR="00DC2848">
              <w:rPr>
                <w:rFonts w:ascii="Arial" w:hAnsi="Arial" w:cs="Arial"/>
                <w:color w:val="000000" w:themeColor="text1"/>
              </w:rPr>
              <w:t xml:space="preserve">dica que la corte constitucional les falló a los campesinos, </w:t>
            </w:r>
            <w:r w:rsidRPr="00BE393B" w:rsidR="008110E5">
              <w:rPr>
                <w:rFonts w:ascii="Arial" w:hAnsi="Arial" w:cs="Arial"/>
                <w:color w:val="000000" w:themeColor="text1"/>
              </w:rPr>
              <w:t xml:space="preserve">en tanto ha referido que el acceso a tierras es un instrumento para la paz, pero no hace cumplir sus </w:t>
            </w:r>
            <w:r w:rsidRPr="00BE393B" w:rsidR="00716E3C">
              <w:rPr>
                <w:rFonts w:ascii="Arial" w:hAnsi="Arial" w:cs="Arial"/>
                <w:color w:val="000000" w:themeColor="text1"/>
              </w:rPr>
              <w:t>órdenes</w:t>
            </w:r>
            <w:r w:rsidRPr="00BE393B" w:rsidR="008110E5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BE393B" w:rsidR="00716E3C">
              <w:rPr>
                <w:rFonts w:ascii="Arial" w:hAnsi="Arial" w:cs="Arial"/>
                <w:color w:val="000000" w:themeColor="text1"/>
              </w:rPr>
              <w:t>y que los campesinos se verán obligados a acudir a instancias internacionales para hacer vale</w:t>
            </w:r>
            <w:r w:rsidRPr="00BE393B" w:rsidR="007D4BE4">
              <w:rPr>
                <w:rFonts w:ascii="Arial" w:hAnsi="Arial" w:cs="Arial"/>
                <w:color w:val="000000" w:themeColor="text1"/>
              </w:rPr>
              <w:t>r</w:t>
            </w:r>
            <w:r w:rsidRPr="00BE393B" w:rsidR="00716E3C">
              <w:rPr>
                <w:rFonts w:ascii="Arial" w:hAnsi="Arial" w:cs="Arial"/>
                <w:color w:val="000000" w:themeColor="text1"/>
              </w:rPr>
              <w:t xml:space="preserve"> sus derechos.</w:t>
            </w:r>
          </w:p>
          <w:p w:rsidRPr="00BE393B" w:rsidR="00716E3C" w:rsidP="0029374F" w:rsidRDefault="00716E3C" w14:paraId="4A1F3E79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483876" w:rsidP="0029374F" w:rsidRDefault="008C52DD" w14:paraId="0ACCB4C4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PREGUNTA 3:</w:t>
            </w:r>
          </w:p>
          <w:p w:rsidRPr="00BE393B" w:rsidR="008C52DD" w:rsidP="0029374F" w:rsidRDefault="008C52DD" w14:paraId="1FCA021C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BE1F6A" w:rsidP="0029374F" w:rsidRDefault="00DE22B7" w14:paraId="3C175DA3" w14:textId="538F9B2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ROBERT ORTEGA SALCEDO</w:t>
            </w:r>
            <w:r w:rsidRPr="00BE393B" w:rsidR="00BD1959">
              <w:rPr>
                <w:rFonts w:ascii="Arial" w:hAnsi="Arial" w:cs="Arial"/>
                <w:color w:val="000000" w:themeColor="text1"/>
              </w:rPr>
              <w:t xml:space="preserve">: Indica que para que la sentencia de resultados en las comunidades, debe haber un mecanismo a través del cual </w:t>
            </w:r>
            <w:r w:rsidRPr="00BE393B" w:rsidR="00BE1F6A">
              <w:rPr>
                <w:rFonts w:ascii="Arial" w:hAnsi="Arial" w:cs="Arial"/>
                <w:color w:val="000000" w:themeColor="text1"/>
              </w:rPr>
              <w:t xml:space="preserve">se </w:t>
            </w:r>
            <w:r w:rsidRPr="00BE393B">
              <w:rPr>
                <w:rFonts w:ascii="Arial" w:hAnsi="Arial" w:cs="Arial"/>
                <w:color w:val="000000" w:themeColor="text1"/>
              </w:rPr>
              <w:t>dé</w:t>
            </w:r>
            <w:r w:rsidRPr="00BE393B" w:rsidR="00BE1F6A">
              <w:rPr>
                <w:rFonts w:ascii="Arial" w:hAnsi="Arial" w:cs="Arial"/>
                <w:color w:val="000000" w:themeColor="text1"/>
              </w:rPr>
              <w:t xml:space="preserve"> a conocer la </w:t>
            </w:r>
            <w:r w:rsidRPr="00BE393B">
              <w:rPr>
                <w:rFonts w:ascii="Arial" w:hAnsi="Arial" w:cs="Arial"/>
                <w:color w:val="000000" w:themeColor="text1"/>
              </w:rPr>
              <w:t>providencia</w:t>
            </w:r>
            <w:r w:rsidRPr="00BE393B" w:rsidR="00BE1F6A">
              <w:rPr>
                <w:rFonts w:ascii="Arial" w:hAnsi="Arial" w:cs="Arial"/>
                <w:color w:val="000000" w:themeColor="text1"/>
              </w:rPr>
              <w:t xml:space="preserve"> a los alcaldes, a los gobernadores, y a los concejos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municipales</w:t>
            </w:r>
            <w:r w:rsidRPr="00BE393B" w:rsidR="00BE1F6A">
              <w:rPr>
                <w:rFonts w:ascii="Arial" w:hAnsi="Arial" w:cs="Arial"/>
                <w:color w:val="000000" w:themeColor="text1"/>
              </w:rPr>
              <w:t xml:space="preserve">, para que </w:t>
            </w:r>
            <w:r w:rsidRPr="00BE393B" w:rsidR="00BF6DD9">
              <w:rPr>
                <w:rFonts w:ascii="Arial" w:hAnsi="Arial" w:cs="Arial"/>
                <w:color w:val="000000" w:themeColor="text1"/>
              </w:rPr>
              <w:t>haya voluntad política en el impulso del cumplimiento de las órdenes.</w:t>
            </w:r>
            <w:r w:rsidRPr="00BE393B" w:rsidR="00BE1F6A">
              <w:rPr>
                <w:rFonts w:ascii="Arial" w:hAnsi="Arial" w:cs="Arial"/>
                <w:color w:val="000000" w:themeColor="text1"/>
              </w:rPr>
              <w:t xml:space="preserve"> Indica que debe haber </w:t>
            </w:r>
            <w:r w:rsidRPr="00BE393B" w:rsidR="00BF6DD9">
              <w:rPr>
                <w:rFonts w:ascii="Arial" w:hAnsi="Arial" w:cs="Arial"/>
                <w:color w:val="000000" w:themeColor="text1"/>
              </w:rPr>
              <w:t>articulación</w:t>
            </w:r>
            <w:r w:rsidRPr="00BE393B" w:rsidR="00BE1F6A">
              <w:rPr>
                <w:rFonts w:ascii="Arial" w:hAnsi="Arial" w:cs="Arial"/>
                <w:color w:val="000000" w:themeColor="text1"/>
              </w:rPr>
              <w:t xml:space="preserve"> entre comunidades </w:t>
            </w:r>
            <w:r w:rsidRPr="00BE393B" w:rsidR="00081A77">
              <w:rPr>
                <w:rFonts w:ascii="Arial" w:hAnsi="Arial" w:cs="Arial"/>
                <w:color w:val="000000" w:themeColor="text1"/>
              </w:rPr>
              <w:t>campesinas, la Agencia Nacional de Tierras y el Ministerio de Agricultura</w:t>
            </w:r>
            <w:r w:rsidRPr="00BE393B" w:rsidR="00BE1F6A">
              <w:rPr>
                <w:rFonts w:ascii="Arial" w:hAnsi="Arial" w:cs="Arial"/>
                <w:color w:val="000000" w:themeColor="text1"/>
              </w:rPr>
              <w:t>,</w:t>
            </w:r>
            <w:r w:rsidRPr="00BE393B" w:rsidR="00081A77">
              <w:rPr>
                <w:rFonts w:ascii="Arial" w:hAnsi="Arial" w:cs="Arial"/>
                <w:color w:val="000000" w:themeColor="text1"/>
              </w:rPr>
              <w:t xml:space="preserve"> por último, añade que es menester</w:t>
            </w:r>
            <w:r w:rsidRPr="00BE393B" w:rsidR="00BE1F6A">
              <w:rPr>
                <w:rFonts w:ascii="Arial" w:hAnsi="Arial" w:cs="Arial"/>
                <w:color w:val="000000" w:themeColor="text1"/>
              </w:rPr>
              <w:t xml:space="preserve"> que se trabaje con las redes comunitarias para que los jóvenes y las mujeres se empoderen </w:t>
            </w:r>
            <w:r w:rsidRPr="00BE393B" w:rsidR="006806E4">
              <w:rPr>
                <w:rFonts w:ascii="Arial" w:hAnsi="Arial" w:cs="Arial"/>
                <w:color w:val="000000" w:themeColor="text1"/>
              </w:rPr>
              <w:t xml:space="preserve">en las plataformas digitales y aporten y contribuyan al </w:t>
            </w:r>
            <w:r w:rsidRPr="00BE393B" w:rsidR="00081A77">
              <w:rPr>
                <w:rFonts w:ascii="Arial" w:hAnsi="Arial" w:cs="Arial"/>
                <w:color w:val="000000" w:themeColor="text1"/>
              </w:rPr>
              <w:t>desarrollo</w:t>
            </w:r>
            <w:r w:rsidRPr="00BE393B" w:rsidR="006806E4">
              <w:rPr>
                <w:rFonts w:ascii="Arial" w:hAnsi="Arial" w:cs="Arial"/>
                <w:color w:val="000000" w:themeColor="text1"/>
              </w:rPr>
              <w:t xml:space="preserve"> de sus </w:t>
            </w:r>
            <w:r w:rsidRPr="00BE393B" w:rsidR="00081A77">
              <w:rPr>
                <w:rFonts w:ascii="Arial" w:hAnsi="Arial" w:cs="Arial"/>
                <w:color w:val="000000" w:themeColor="text1"/>
              </w:rPr>
              <w:t>comunidades</w:t>
            </w:r>
            <w:r w:rsidRPr="00BE393B" w:rsidR="00DB795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Pr="00BE393B" w:rsidR="00DB795D" w:rsidP="0029374F" w:rsidRDefault="00DB795D" w14:paraId="50FF5C70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DB795D" w:rsidP="00BE3C4C" w:rsidRDefault="00BE3C4C" w14:paraId="053A251D" w14:textId="7441696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YOLYS DE JESUS CORREA DIAZ:</w:t>
            </w:r>
            <w:r w:rsidRPr="00BE393B" w:rsidR="00DB795D">
              <w:rPr>
                <w:rFonts w:ascii="Arial" w:hAnsi="Arial" w:cs="Arial"/>
                <w:color w:val="000000" w:themeColor="text1"/>
              </w:rPr>
              <w:t xml:space="preserve"> Celebra que se </w:t>
            </w:r>
            <w:r w:rsidRPr="00BE393B" w:rsidR="007D4DD9">
              <w:rPr>
                <w:rFonts w:ascii="Arial" w:hAnsi="Arial" w:cs="Arial"/>
                <w:color w:val="000000" w:themeColor="text1"/>
              </w:rPr>
              <w:t>haya retomado</w:t>
            </w:r>
            <w:r w:rsidRPr="00BE393B" w:rsidR="00DB795D">
              <w:rPr>
                <w:rFonts w:ascii="Arial" w:hAnsi="Arial" w:cs="Arial"/>
                <w:color w:val="000000" w:themeColor="text1"/>
              </w:rPr>
              <w:t xml:space="preserve"> la obligatoriedad </w:t>
            </w:r>
            <w:r w:rsidRPr="00BE393B" w:rsidR="007D4DD9">
              <w:rPr>
                <w:rFonts w:ascii="Arial" w:hAnsi="Arial" w:cs="Arial"/>
                <w:color w:val="000000" w:themeColor="text1"/>
              </w:rPr>
              <w:t>del</w:t>
            </w:r>
            <w:r w:rsidRPr="00BE393B" w:rsidR="00DB795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7D4DD9">
              <w:rPr>
                <w:rFonts w:ascii="Arial" w:hAnsi="Arial" w:cs="Arial"/>
                <w:color w:val="000000" w:themeColor="text1"/>
              </w:rPr>
              <w:t>E</w:t>
            </w:r>
            <w:r w:rsidRPr="00BE393B" w:rsidR="00DB795D">
              <w:rPr>
                <w:rFonts w:ascii="Arial" w:hAnsi="Arial" w:cs="Arial"/>
                <w:color w:val="000000" w:themeColor="text1"/>
              </w:rPr>
              <w:t>stado con las comunidades</w:t>
            </w:r>
            <w:r w:rsidRPr="00BE393B" w:rsidR="007D4DD9">
              <w:rPr>
                <w:rFonts w:ascii="Arial" w:hAnsi="Arial" w:cs="Arial"/>
                <w:color w:val="000000" w:themeColor="text1"/>
              </w:rPr>
              <w:t>. C</w:t>
            </w:r>
            <w:r w:rsidRPr="00BE393B" w:rsidR="00B92BA0">
              <w:rPr>
                <w:rFonts w:ascii="Arial" w:hAnsi="Arial" w:cs="Arial"/>
                <w:color w:val="000000" w:themeColor="text1"/>
              </w:rPr>
              <w:t>omo aspecto negativ</w:t>
            </w:r>
            <w:r w:rsidRPr="00BE393B" w:rsidR="007D4DD9">
              <w:rPr>
                <w:rFonts w:ascii="Arial" w:hAnsi="Arial" w:cs="Arial"/>
                <w:color w:val="000000" w:themeColor="text1"/>
              </w:rPr>
              <w:t>o</w:t>
            </w:r>
            <w:r w:rsidRPr="00BE393B" w:rsidR="00B92BA0">
              <w:rPr>
                <w:rFonts w:ascii="Arial" w:hAnsi="Arial" w:cs="Arial"/>
                <w:color w:val="000000" w:themeColor="text1"/>
              </w:rPr>
              <w:t xml:space="preserve">, refiere que hay un ambiente de </w:t>
            </w:r>
            <w:r w:rsidRPr="00BE393B" w:rsidR="007D4DD9">
              <w:rPr>
                <w:rFonts w:ascii="Arial" w:hAnsi="Arial" w:cs="Arial"/>
                <w:color w:val="000000" w:themeColor="text1"/>
              </w:rPr>
              <w:t>inseguridad</w:t>
            </w:r>
            <w:r w:rsidRPr="00BE393B" w:rsidR="00B92BA0">
              <w:rPr>
                <w:rFonts w:ascii="Arial" w:hAnsi="Arial" w:cs="Arial"/>
                <w:color w:val="000000" w:themeColor="text1"/>
              </w:rPr>
              <w:t xml:space="preserve"> para los lideres y lideresas</w:t>
            </w:r>
            <w:r w:rsidRPr="00BE393B" w:rsidR="007D4DD9">
              <w:rPr>
                <w:rFonts w:ascii="Arial" w:hAnsi="Arial" w:cs="Arial"/>
                <w:color w:val="000000" w:themeColor="text1"/>
              </w:rPr>
              <w:t xml:space="preserve"> en sus territorios</w:t>
            </w:r>
            <w:r w:rsidRPr="00BE393B" w:rsidR="00353227">
              <w:rPr>
                <w:rFonts w:ascii="Arial" w:hAnsi="Arial" w:cs="Arial"/>
                <w:color w:val="000000" w:themeColor="text1"/>
              </w:rPr>
              <w:t xml:space="preserve">. Otro impacto negativo es que </w:t>
            </w:r>
            <w:r w:rsidRPr="00BE393B" w:rsidR="00613275">
              <w:rPr>
                <w:rFonts w:ascii="Arial" w:hAnsi="Arial" w:cs="Arial"/>
                <w:color w:val="000000" w:themeColor="text1"/>
              </w:rPr>
              <w:t xml:space="preserve">encuentra que </w:t>
            </w:r>
            <w:r w:rsidRPr="00BE393B" w:rsidR="00353227">
              <w:rPr>
                <w:rFonts w:ascii="Arial" w:hAnsi="Arial" w:cs="Arial"/>
                <w:color w:val="000000" w:themeColor="text1"/>
              </w:rPr>
              <w:t>las entidades</w:t>
            </w:r>
            <w:r w:rsidRPr="00BE393B" w:rsidR="00613275">
              <w:rPr>
                <w:rFonts w:ascii="Arial" w:hAnsi="Arial" w:cs="Arial"/>
                <w:color w:val="000000" w:themeColor="text1"/>
              </w:rPr>
              <w:t xml:space="preserve"> del orden nacional</w:t>
            </w:r>
            <w:r w:rsidRPr="00BE393B" w:rsidR="00353227">
              <w:rPr>
                <w:rFonts w:ascii="Arial" w:hAnsi="Arial" w:cs="Arial"/>
                <w:color w:val="000000" w:themeColor="text1"/>
              </w:rPr>
              <w:t xml:space="preserve"> no tienen un engranaje </w:t>
            </w:r>
            <w:r w:rsidRPr="00BE393B" w:rsidR="00613275">
              <w:rPr>
                <w:rFonts w:ascii="Arial" w:hAnsi="Arial" w:cs="Arial"/>
                <w:color w:val="000000" w:themeColor="text1"/>
              </w:rPr>
              <w:t xml:space="preserve">o articulación. Finalmente, expresa que </w:t>
            </w:r>
            <w:r w:rsidRPr="00BE393B" w:rsidR="00747657">
              <w:rPr>
                <w:rFonts w:ascii="Arial" w:hAnsi="Arial" w:cs="Arial"/>
                <w:color w:val="000000" w:themeColor="text1"/>
              </w:rPr>
              <w:t>lo que dice el Presidente difiere de lo que hacen los alcaldes en territorio.</w:t>
            </w:r>
            <w:r w:rsidRPr="00BE393B" w:rsidR="0035322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Pr="00BE393B" w:rsidR="007F1202" w:rsidP="0029374F" w:rsidRDefault="007F1202" w14:paraId="18750AFE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FA5C7D" w:rsidP="0029374F" w:rsidRDefault="007F1202" w14:paraId="5805395E" w14:textId="1541153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MARGARITA CONTRERAS</w:t>
            </w:r>
            <w:r w:rsidRPr="00BE393B" w:rsidR="00747657">
              <w:rPr>
                <w:rFonts w:ascii="Arial" w:hAnsi="Arial" w:cs="Arial"/>
                <w:b/>
                <w:bCs/>
                <w:color w:val="000000" w:themeColor="text1"/>
              </w:rPr>
              <w:t xml:space="preserve"> MARTÍNEZ: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866188">
              <w:rPr>
                <w:rFonts w:ascii="Arial" w:hAnsi="Arial" w:cs="Arial"/>
                <w:color w:val="000000" w:themeColor="text1"/>
              </w:rPr>
              <w:t xml:space="preserve">Refiere que las </w:t>
            </w:r>
            <w:r w:rsidRPr="00BE393B" w:rsidR="000667E8">
              <w:rPr>
                <w:rFonts w:ascii="Arial" w:hAnsi="Arial" w:cs="Arial"/>
                <w:color w:val="000000" w:themeColor="text1"/>
              </w:rPr>
              <w:t>asociaciones</w:t>
            </w:r>
            <w:r w:rsidRPr="00BE393B" w:rsidR="00866188">
              <w:rPr>
                <w:rFonts w:ascii="Arial" w:hAnsi="Arial" w:cs="Arial"/>
                <w:color w:val="000000" w:themeColor="text1"/>
              </w:rPr>
              <w:t xml:space="preserve"> son las que conocen el estado de los campesinos en territorio, </w:t>
            </w:r>
            <w:r w:rsidRPr="00BE393B" w:rsidR="006C4E1A">
              <w:rPr>
                <w:rFonts w:ascii="Arial" w:hAnsi="Arial" w:cs="Arial"/>
                <w:color w:val="000000" w:themeColor="text1"/>
              </w:rPr>
              <w:t xml:space="preserve">y en ese sentido, quieren ser tenidos en cuenta en ejercicios participativos donde se tomen decisiones. </w:t>
            </w:r>
          </w:p>
          <w:p w:rsidRPr="00BE393B" w:rsidR="00FA5C7D" w:rsidP="0029374F" w:rsidRDefault="00FA5C7D" w14:paraId="741133A5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7F1202" w:rsidP="0029374F" w:rsidRDefault="00FA5C7D" w14:paraId="3A932AD1" w14:textId="19BB695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 xml:space="preserve">WILLIAM GÓMEZ: </w:t>
            </w:r>
            <w:r w:rsidRPr="00BE393B" w:rsidR="006C4E1A">
              <w:rPr>
                <w:rFonts w:ascii="Arial" w:hAnsi="Arial" w:cs="Arial"/>
                <w:color w:val="000000" w:themeColor="text1"/>
              </w:rPr>
              <w:t>Encuentra que el impacto de la sentencia es p</w:t>
            </w:r>
            <w:r w:rsidRPr="00BE393B">
              <w:rPr>
                <w:rFonts w:ascii="Arial" w:hAnsi="Arial" w:cs="Arial"/>
                <w:color w:val="000000" w:themeColor="text1"/>
              </w:rPr>
              <w:t>ositivo,</w:t>
            </w:r>
            <w:r w:rsidRPr="00BE393B" w:rsidR="006C4E1A">
              <w:rPr>
                <w:rFonts w:ascii="Arial" w:hAnsi="Arial" w:cs="Arial"/>
                <w:color w:val="000000" w:themeColor="text1"/>
              </w:rPr>
              <w:t xml:space="preserve"> en tanto encuentran en ella una </w:t>
            </w:r>
            <w:r w:rsidRPr="00BE393B" w:rsidR="001F5CB7">
              <w:rPr>
                <w:rFonts w:ascii="Arial" w:hAnsi="Arial" w:cs="Arial"/>
                <w:color w:val="000000" w:themeColor="text1"/>
              </w:rPr>
              <w:t>oportunidad para acceder a tierras, en su concepto,</w:t>
            </w:r>
            <w:r w:rsidRPr="00BE393B" w:rsidR="00C84D3F">
              <w:rPr>
                <w:rFonts w:ascii="Arial" w:hAnsi="Arial" w:cs="Arial"/>
                <w:color w:val="000000" w:themeColor="text1"/>
              </w:rPr>
              <w:t xml:space="preserve"> es una sentencia fundamental.</w:t>
            </w:r>
            <w:r w:rsidRPr="00BE393B" w:rsidR="00710FD8">
              <w:rPr>
                <w:rFonts w:ascii="Arial" w:hAnsi="Arial" w:cs="Arial"/>
                <w:color w:val="000000" w:themeColor="text1"/>
              </w:rPr>
              <w:t xml:space="preserve"> Añade que los</w:t>
            </w:r>
            <w:r w:rsidRPr="00BE393B" w:rsidR="00C84D3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710FD8">
              <w:rPr>
                <w:rFonts w:ascii="Arial" w:hAnsi="Arial" w:cs="Arial"/>
                <w:color w:val="000000" w:themeColor="text1"/>
              </w:rPr>
              <w:t>c</w:t>
            </w:r>
            <w:r w:rsidRPr="00BE393B" w:rsidR="00C84D3F">
              <w:rPr>
                <w:rFonts w:ascii="Arial" w:hAnsi="Arial" w:cs="Arial"/>
                <w:color w:val="000000" w:themeColor="text1"/>
              </w:rPr>
              <w:t xml:space="preserve">omités de reforma agraria son </w:t>
            </w:r>
            <w:r w:rsidRPr="00BE393B" w:rsidR="00710FD8">
              <w:rPr>
                <w:rFonts w:ascii="Arial" w:hAnsi="Arial" w:cs="Arial"/>
                <w:color w:val="000000" w:themeColor="text1"/>
              </w:rPr>
              <w:t>imprescindibles</w:t>
            </w:r>
            <w:r w:rsidRPr="00BE393B" w:rsidR="00C84D3F">
              <w:rPr>
                <w:rFonts w:ascii="Arial" w:hAnsi="Arial" w:cs="Arial"/>
                <w:color w:val="000000" w:themeColor="text1"/>
              </w:rPr>
              <w:t>,</w:t>
            </w:r>
            <w:r w:rsidRPr="00BE393B" w:rsidR="00710FD8">
              <w:rPr>
                <w:rFonts w:ascii="Arial" w:hAnsi="Arial" w:cs="Arial"/>
                <w:color w:val="000000" w:themeColor="text1"/>
              </w:rPr>
              <w:t xml:space="preserve"> y que hasta que no se articulen estas instancias, la sentencia no surtirá efectos en territorio.</w:t>
            </w:r>
          </w:p>
          <w:p w:rsidRPr="00BE393B" w:rsidR="00F31B84" w:rsidP="0029374F" w:rsidRDefault="00F31B84" w14:paraId="032E3DFB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F31B84" w:rsidP="0029374F" w:rsidRDefault="00710FD8" w14:paraId="1C532C7C" w14:textId="5C1F93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JOSE VICENTE MACARENO ACOSTA:</w:t>
            </w:r>
            <w:r w:rsidRPr="00BE393B" w:rsidR="00F31B84">
              <w:rPr>
                <w:rFonts w:ascii="Arial" w:hAnsi="Arial" w:cs="Arial"/>
                <w:color w:val="000000" w:themeColor="text1"/>
              </w:rPr>
              <w:t xml:space="preserve"> Celebra la </w:t>
            </w:r>
            <w:r w:rsidRPr="00BE393B">
              <w:rPr>
                <w:rFonts w:ascii="Arial" w:hAnsi="Arial" w:cs="Arial"/>
                <w:color w:val="000000" w:themeColor="text1"/>
              </w:rPr>
              <w:t>sentencia</w:t>
            </w:r>
            <w:r w:rsidRPr="00BE393B" w:rsidR="00F31B84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BE393B" w:rsidR="002F4959">
              <w:rPr>
                <w:rFonts w:ascii="Arial" w:hAnsi="Arial" w:cs="Arial"/>
                <w:color w:val="000000" w:themeColor="text1"/>
              </w:rPr>
              <w:t xml:space="preserve">agradece que </w:t>
            </w:r>
            <w:r w:rsidRPr="00BE393B" w:rsidR="00C03E58">
              <w:rPr>
                <w:rFonts w:ascii="Arial" w:hAnsi="Arial" w:cs="Arial"/>
                <w:color w:val="000000" w:themeColor="text1"/>
              </w:rPr>
              <w:t>Sucre tiene el primer comité constituido de reforma agraria</w:t>
            </w:r>
            <w:r w:rsidRPr="00BE393B" w:rsidR="002F4959">
              <w:rPr>
                <w:rFonts w:ascii="Arial" w:hAnsi="Arial" w:cs="Arial"/>
                <w:color w:val="000000" w:themeColor="text1"/>
              </w:rPr>
              <w:t>.</w:t>
            </w:r>
          </w:p>
          <w:p w:rsidRPr="00BE393B" w:rsidR="00577400" w:rsidP="0029374F" w:rsidRDefault="00577400" w14:paraId="14398BDF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577400" w:rsidP="0029374F" w:rsidRDefault="008B60EF" w14:paraId="30BFFA74" w14:textId="5C06A5C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AMILDE SIMANCA CRISTO:</w:t>
            </w:r>
            <w:r w:rsidRPr="00BE393B" w:rsidR="0057740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AF2698">
              <w:rPr>
                <w:rFonts w:ascii="Arial" w:hAnsi="Arial" w:cs="Arial"/>
                <w:color w:val="000000" w:themeColor="text1"/>
              </w:rPr>
              <w:t>Debe haber un comité exclusivo para la sentencia, y que de cada organización y de cada municipio haya un delegado, y que ese comité reciba información sobre los avances de la sentencia</w:t>
            </w:r>
            <w:r w:rsidRPr="00BE393B" w:rsidR="00C61616">
              <w:rPr>
                <w:rFonts w:ascii="Arial" w:hAnsi="Arial" w:cs="Arial"/>
                <w:color w:val="000000" w:themeColor="text1"/>
              </w:rPr>
              <w:t>.</w:t>
            </w:r>
          </w:p>
          <w:p w:rsidRPr="00BE393B" w:rsidR="008B60EF" w:rsidP="0029374F" w:rsidRDefault="008B60EF" w14:paraId="093E84F7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C61616" w:rsidP="0029374F" w:rsidRDefault="00C61616" w14:paraId="39CF9D0F" w14:textId="29B99B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DANERIS HERRERA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BE393B" w:rsidR="00F643E4">
              <w:rPr>
                <w:rFonts w:ascii="Arial" w:hAnsi="Arial" w:cs="Arial"/>
                <w:color w:val="000000" w:themeColor="text1"/>
              </w:rPr>
              <w:t>Indica que la sentencia no es clara</w:t>
            </w:r>
            <w:r w:rsidRPr="00BE393B" w:rsidR="000251CE">
              <w:rPr>
                <w:rFonts w:ascii="Arial" w:hAnsi="Arial" w:cs="Arial"/>
                <w:color w:val="000000" w:themeColor="text1"/>
              </w:rPr>
              <w:t xml:space="preserve"> frente a la articulación interinstitucional</w:t>
            </w:r>
            <w:r w:rsidRPr="00BE393B" w:rsidR="00D16B4C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BE393B" w:rsidR="000251CE">
              <w:rPr>
                <w:rFonts w:ascii="Arial" w:hAnsi="Arial" w:cs="Arial"/>
                <w:color w:val="000000" w:themeColor="text1"/>
              </w:rPr>
              <w:t>igualmente para la promoción de</w:t>
            </w:r>
            <w:r w:rsidRPr="00BE393B" w:rsidR="00D16B4C">
              <w:rPr>
                <w:rFonts w:ascii="Arial" w:hAnsi="Arial" w:cs="Arial"/>
                <w:color w:val="000000" w:themeColor="text1"/>
              </w:rPr>
              <w:t xml:space="preserve"> producción de alimentos sostenible. </w:t>
            </w:r>
          </w:p>
          <w:p w:rsidRPr="00BE393B" w:rsidR="0093090D" w:rsidP="0029374F" w:rsidRDefault="0093090D" w14:paraId="78C85E7C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93090D" w:rsidP="0029374F" w:rsidRDefault="0093090D" w14:paraId="59787C27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 xml:space="preserve">PREGUNTA 4: </w:t>
            </w:r>
          </w:p>
          <w:p w:rsidRPr="00BE393B" w:rsidR="0039678C" w:rsidP="0029374F" w:rsidRDefault="0039678C" w14:paraId="7273F5D7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39678C" w:rsidP="0029374F" w:rsidRDefault="00821CC7" w14:paraId="4C40E06E" w14:textId="5EEAF45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WILLIAM GÓMEZ: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1A01BE">
              <w:rPr>
                <w:rFonts w:ascii="Arial" w:hAnsi="Arial" w:cs="Arial"/>
                <w:color w:val="000000" w:themeColor="text1"/>
              </w:rPr>
              <w:t>Propone que la ANT llegue a territori</w:t>
            </w:r>
            <w:r w:rsidRPr="00BE393B" w:rsidR="00107C3C">
              <w:rPr>
                <w:rFonts w:ascii="Arial" w:hAnsi="Arial" w:cs="Arial"/>
                <w:color w:val="000000" w:themeColor="text1"/>
              </w:rPr>
              <w:t>o</w:t>
            </w:r>
            <w:r w:rsidRPr="00BE393B" w:rsidR="001A01BE">
              <w:rPr>
                <w:rFonts w:ascii="Arial" w:hAnsi="Arial" w:cs="Arial"/>
                <w:color w:val="000000" w:themeColor="text1"/>
              </w:rPr>
              <w:t xml:space="preserve"> y se sienten con la comunidad a construir el desarrollo</w:t>
            </w:r>
            <w:r w:rsidRPr="00BE393B" w:rsidR="00107C3C">
              <w:rPr>
                <w:rFonts w:ascii="Arial" w:hAnsi="Arial" w:cs="Arial"/>
                <w:color w:val="000000" w:themeColor="text1"/>
              </w:rPr>
              <w:t xml:space="preserve"> de las comunidades que lo habitan. Expresa que</w:t>
            </w:r>
            <w:r w:rsidRPr="00BE393B" w:rsidR="001A01B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8B2BCD">
              <w:rPr>
                <w:rFonts w:ascii="Arial" w:hAnsi="Arial" w:cs="Arial"/>
                <w:color w:val="000000" w:themeColor="text1"/>
              </w:rPr>
              <w:t xml:space="preserve">hay temas muy </w:t>
            </w:r>
            <w:r w:rsidRPr="00BE393B" w:rsidR="00107C3C">
              <w:rPr>
                <w:rFonts w:ascii="Arial" w:hAnsi="Arial" w:cs="Arial"/>
                <w:color w:val="000000" w:themeColor="text1"/>
              </w:rPr>
              <w:t>puntuales</w:t>
            </w:r>
            <w:r w:rsidRPr="00BE393B" w:rsidR="008B2BCD">
              <w:rPr>
                <w:rFonts w:ascii="Arial" w:hAnsi="Arial" w:cs="Arial"/>
                <w:color w:val="000000" w:themeColor="text1"/>
              </w:rPr>
              <w:t xml:space="preserve"> que se deben desglosar por grupos </w:t>
            </w:r>
            <w:r w:rsidRPr="00BE393B" w:rsidR="00107C3C">
              <w:rPr>
                <w:rFonts w:ascii="Arial" w:hAnsi="Arial" w:cs="Arial"/>
                <w:color w:val="000000" w:themeColor="text1"/>
              </w:rPr>
              <w:t>poblacionales. Las propuestas encaminadas al desarrollo de las comunidades deben construirse en conjunto y no</w:t>
            </w:r>
            <w:r w:rsidRPr="00BE393B" w:rsidR="008B2BCD">
              <w:rPr>
                <w:rFonts w:ascii="Arial" w:hAnsi="Arial" w:cs="Arial"/>
                <w:color w:val="000000" w:themeColor="text1"/>
              </w:rPr>
              <w:t xml:space="preserve"> imponer</w:t>
            </w:r>
            <w:r w:rsidRPr="00BE393B" w:rsidR="00107C3C">
              <w:rPr>
                <w:rFonts w:ascii="Arial" w:hAnsi="Arial" w:cs="Arial"/>
                <w:color w:val="000000" w:themeColor="text1"/>
              </w:rPr>
              <w:t>se</w:t>
            </w:r>
            <w:r w:rsidRPr="00BE393B" w:rsidR="008B2BCD">
              <w:rPr>
                <w:rFonts w:ascii="Arial" w:hAnsi="Arial" w:cs="Arial"/>
                <w:color w:val="000000" w:themeColor="text1"/>
              </w:rPr>
              <w:t xml:space="preserve"> des</w:t>
            </w:r>
            <w:r w:rsidRPr="00BE393B" w:rsidR="00107C3C">
              <w:rPr>
                <w:rFonts w:ascii="Arial" w:hAnsi="Arial" w:cs="Arial"/>
                <w:color w:val="000000" w:themeColor="text1"/>
              </w:rPr>
              <w:t>d</w:t>
            </w:r>
            <w:r w:rsidRPr="00BE393B" w:rsidR="008B2BCD">
              <w:rPr>
                <w:rFonts w:ascii="Arial" w:hAnsi="Arial" w:cs="Arial"/>
                <w:color w:val="000000" w:themeColor="text1"/>
              </w:rPr>
              <w:t xml:space="preserve">e el gobierno nacional, </w:t>
            </w:r>
            <w:r w:rsidRPr="00BE393B" w:rsidR="00107C3C">
              <w:rPr>
                <w:rFonts w:ascii="Arial" w:hAnsi="Arial" w:cs="Arial"/>
                <w:color w:val="000000" w:themeColor="text1"/>
              </w:rPr>
              <w:t>por tanto, indica que lo mejor es que el Estado se acerque al territorio, pese a que B</w:t>
            </w:r>
            <w:r w:rsidRPr="00BE393B" w:rsidR="008B2BCD">
              <w:rPr>
                <w:rFonts w:ascii="Arial" w:hAnsi="Arial" w:cs="Arial"/>
                <w:color w:val="000000" w:themeColor="text1"/>
              </w:rPr>
              <w:t xml:space="preserve">las </w:t>
            </w:r>
            <w:r w:rsidRPr="00BE393B" w:rsidR="00107C3C">
              <w:rPr>
                <w:rFonts w:ascii="Arial" w:hAnsi="Arial" w:cs="Arial"/>
                <w:color w:val="000000" w:themeColor="text1"/>
              </w:rPr>
              <w:t>condiciones</w:t>
            </w:r>
            <w:r w:rsidRPr="00BE393B" w:rsidR="008B2BCD">
              <w:rPr>
                <w:rFonts w:ascii="Arial" w:hAnsi="Arial" w:cs="Arial"/>
                <w:color w:val="000000" w:themeColor="text1"/>
              </w:rPr>
              <w:t xml:space="preserve"> sean complejas.  </w:t>
            </w:r>
          </w:p>
          <w:p w:rsidRPr="00BE393B" w:rsidR="00EE6008" w:rsidP="0029374F" w:rsidRDefault="00EE6008" w14:paraId="3309536C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EE6008" w:rsidP="0029374F" w:rsidRDefault="00107C3C" w14:paraId="14FECF94" w14:textId="21701C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SALLY DITTA HERNÁNDEZ</w:t>
            </w:r>
            <w:r w:rsidRPr="00BE393B" w:rsidR="00EE6008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EE600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Manifiesta que agradece </w:t>
            </w:r>
            <w:r w:rsidRPr="00BE393B" w:rsidR="00EE6008">
              <w:rPr>
                <w:rFonts w:ascii="Arial" w:hAnsi="Arial" w:cs="Arial"/>
                <w:color w:val="000000" w:themeColor="text1"/>
              </w:rPr>
              <w:t xml:space="preserve">este espacio,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no obstante, no es claro como el gobierno nacional hará el acercamiento </w:t>
            </w:r>
            <w:r w:rsidRPr="00BE393B" w:rsidR="00EE6008">
              <w:rPr>
                <w:rFonts w:ascii="Arial" w:hAnsi="Arial" w:cs="Arial"/>
                <w:color w:val="000000" w:themeColor="text1"/>
              </w:rPr>
              <w:t>al territorio y al campesino</w:t>
            </w:r>
            <w:r w:rsidRPr="00BE393B">
              <w:rPr>
                <w:rFonts w:ascii="Arial" w:hAnsi="Arial" w:cs="Arial"/>
                <w:color w:val="000000" w:themeColor="text1"/>
              </w:rPr>
              <w:t>. S</w:t>
            </w:r>
            <w:r w:rsidRPr="00BE393B" w:rsidR="00E809E3">
              <w:rPr>
                <w:rFonts w:ascii="Arial" w:hAnsi="Arial" w:cs="Arial"/>
                <w:color w:val="000000" w:themeColor="text1"/>
              </w:rPr>
              <w:t xml:space="preserve">ugiere que los miembros de las </w:t>
            </w:r>
            <w:r w:rsidRPr="00BE393B">
              <w:rPr>
                <w:rFonts w:ascii="Arial" w:hAnsi="Arial" w:cs="Arial"/>
                <w:color w:val="000000" w:themeColor="text1"/>
              </w:rPr>
              <w:t>asociaciones</w:t>
            </w:r>
            <w:r w:rsidRPr="00BE393B" w:rsidR="00E809E3">
              <w:rPr>
                <w:rFonts w:ascii="Arial" w:hAnsi="Arial" w:cs="Arial"/>
                <w:color w:val="000000" w:themeColor="text1"/>
              </w:rPr>
              <w:t xml:space="preserve"> y sus representantes tengan voz y </w:t>
            </w:r>
            <w:r w:rsidRPr="00BE393B">
              <w:rPr>
                <w:rFonts w:ascii="Arial" w:hAnsi="Arial" w:cs="Arial"/>
                <w:color w:val="000000" w:themeColor="text1"/>
              </w:rPr>
              <w:t>voto en espacios de construcción y diálogo, dado</w:t>
            </w:r>
            <w:r w:rsidRPr="00BE393B" w:rsidR="00E809E3">
              <w:rPr>
                <w:rFonts w:ascii="Arial" w:hAnsi="Arial" w:cs="Arial"/>
                <w:color w:val="000000" w:themeColor="text1"/>
              </w:rPr>
              <w:t xml:space="preserve"> que son quienes conocen las necesidades </w:t>
            </w:r>
            <w:r w:rsidRPr="00BE393B">
              <w:rPr>
                <w:rFonts w:ascii="Arial" w:hAnsi="Arial" w:cs="Arial"/>
                <w:color w:val="000000" w:themeColor="text1"/>
              </w:rPr>
              <w:t>de los campesinos que componen las asociaciones, y que de estos espacios surjan insumos encaminados a la elaboración de un plan de trabajo articulado y liderado por los representantes de las asociaciones</w:t>
            </w:r>
            <w:r w:rsidRPr="00BE393B" w:rsidR="00E809E3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Pr="00BE393B" w:rsidR="00E809E3" w:rsidP="0029374F" w:rsidRDefault="00E809E3" w14:paraId="312233A7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E809E3" w:rsidP="0029374F" w:rsidRDefault="00D50BCD" w14:paraId="0A6A47ED" w14:textId="454A4BD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OLAIMIS SARDOTH: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F76316">
              <w:rPr>
                <w:rFonts w:ascii="Arial" w:hAnsi="Arial" w:cs="Arial"/>
                <w:color w:val="000000" w:themeColor="text1"/>
              </w:rPr>
              <w:t xml:space="preserve">Indica que </w:t>
            </w:r>
            <w:r w:rsidRPr="00BE393B" w:rsidR="0055219B">
              <w:rPr>
                <w:rFonts w:ascii="Arial" w:hAnsi="Arial" w:cs="Arial"/>
                <w:color w:val="000000" w:themeColor="text1"/>
              </w:rPr>
              <w:t>espacios de dialogo y escucha como el que nos compete,</w:t>
            </w:r>
            <w:r w:rsidRPr="00BE393B" w:rsidR="00F76316">
              <w:rPr>
                <w:rFonts w:ascii="Arial" w:hAnsi="Arial" w:cs="Arial"/>
                <w:color w:val="000000" w:themeColor="text1"/>
              </w:rPr>
              <w:t xml:space="preserve"> se deben llevar al campo</w:t>
            </w:r>
            <w:r w:rsidRPr="00BE393B" w:rsidR="0055219B">
              <w:rPr>
                <w:rFonts w:ascii="Arial" w:hAnsi="Arial" w:cs="Arial"/>
                <w:color w:val="000000" w:themeColor="text1"/>
              </w:rPr>
              <w:t xml:space="preserve">. Expresa que es necesario </w:t>
            </w:r>
            <w:r w:rsidRPr="00BE393B" w:rsidR="00F76316">
              <w:rPr>
                <w:rFonts w:ascii="Arial" w:hAnsi="Arial" w:cs="Arial"/>
                <w:color w:val="000000" w:themeColor="text1"/>
              </w:rPr>
              <w:t>hacer una caracterización</w:t>
            </w:r>
            <w:r w:rsidRPr="00BE393B" w:rsidR="0055219B">
              <w:rPr>
                <w:rFonts w:ascii="Arial" w:hAnsi="Arial" w:cs="Arial"/>
                <w:color w:val="000000" w:themeColor="text1"/>
              </w:rPr>
              <w:t xml:space="preserve"> con apoyo de las comunidades</w:t>
            </w:r>
            <w:r w:rsidRPr="00BE393B" w:rsidR="00F76316">
              <w:rPr>
                <w:rFonts w:ascii="Arial" w:hAnsi="Arial" w:cs="Arial"/>
                <w:color w:val="000000" w:themeColor="text1"/>
              </w:rPr>
              <w:t>,</w:t>
            </w:r>
            <w:r w:rsidRPr="00BE393B" w:rsidR="0055219B">
              <w:rPr>
                <w:rFonts w:ascii="Arial" w:hAnsi="Arial" w:cs="Arial"/>
                <w:color w:val="000000" w:themeColor="text1"/>
              </w:rPr>
              <w:t xml:space="preserve"> ya que las organizaciones </w:t>
            </w:r>
            <w:r w:rsidRPr="00BE393B" w:rsidR="00F76316">
              <w:rPr>
                <w:rFonts w:ascii="Arial" w:hAnsi="Arial" w:cs="Arial"/>
                <w:color w:val="000000" w:themeColor="text1"/>
              </w:rPr>
              <w:t>conocen que predios son baldíos, y el campesino en el territorio puede obtener información</w:t>
            </w:r>
            <w:r w:rsidRPr="00BE393B" w:rsidR="00832075">
              <w:rPr>
                <w:rFonts w:ascii="Arial" w:hAnsi="Arial" w:cs="Arial"/>
                <w:color w:val="000000" w:themeColor="text1"/>
              </w:rPr>
              <w:t>. Finaliza su intervención indicando que es necesario que el gobierno se desplace al campo,</w:t>
            </w:r>
            <w:r w:rsidRPr="00BE393B" w:rsidR="00F763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832075">
              <w:rPr>
                <w:rFonts w:ascii="Arial" w:hAnsi="Arial" w:cs="Arial"/>
                <w:color w:val="000000" w:themeColor="text1"/>
              </w:rPr>
              <w:t xml:space="preserve">dado </w:t>
            </w:r>
            <w:r w:rsidRPr="00BE393B" w:rsidR="00F76316">
              <w:rPr>
                <w:rFonts w:ascii="Arial" w:hAnsi="Arial" w:cs="Arial"/>
                <w:color w:val="000000" w:themeColor="text1"/>
              </w:rPr>
              <w:t>que es donde realmente se debe hacer el trabajo</w:t>
            </w:r>
            <w:r w:rsidRPr="00BE393B" w:rsidR="00832075">
              <w:rPr>
                <w:rFonts w:ascii="Arial" w:hAnsi="Arial" w:cs="Arial"/>
                <w:color w:val="000000" w:themeColor="text1"/>
              </w:rPr>
              <w:t>.</w:t>
            </w:r>
          </w:p>
          <w:p w:rsidRPr="00BE393B" w:rsidR="00C86CDD" w:rsidP="0029374F" w:rsidRDefault="00C86CDD" w14:paraId="4300984E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C86CDD" w:rsidP="0029374F" w:rsidRDefault="00832075" w14:paraId="5D210B74" w14:textId="2CB1941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ARGEMIRO CASARES SEQUEIRA:</w:t>
            </w:r>
            <w:r w:rsidRPr="00BE393B" w:rsidR="00C86CD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>Refiere que es necesario que el estado avance en el proceso de r</w:t>
            </w:r>
            <w:r w:rsidRPr="00BE393B" w:rsidR="00C86CDD">
              <w:rPr>
                <w:rFonts w:ascii="Arial" w:hAnsi="Arial" w:cs="Arial"/>
                <w:color w:val="000000" w:themeColor="text1"/>
              </w:rPr>
              <w:t>ecuperación de los baldíos</w:t>
            </w:r>
            <w:r w:rsidRPr="00BE393B" w:rsidR="009B57FE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E393B">
              <w:rPr>
                <w:rFonts w:ascii="Arial" w:hAnsi="Arial" w:cs="Arial"/>
                <w:color w:val="000000" w:themeColor="text1"/>
              </w:rPr>
              <w:t>Destaca que, e</w:t>
            </w:r>
            <w:r w:rsidRPr="00BE393B" w:rsidR="00277F7F">
              <w:rPr>
                <w:rFonts w:ascii="Arial" w:hAnsi="Arial" w:cs="Arial"/>
                <w:color w:val="000000" w:themeColor="text1"/>
              </w:rPr>
              <w:t xml:space="preserve">n su comunidad enseña </w:t>
            </w:r>
            <w:r w:rsidRPr="00BE393B" w:rsidR="00277F7F">
              <w:rPr>
                <w:rFonts w:ascii="Arial" w:hAnsi="Arial" w:cs="Arial"/>
                <w:color w:val="000000" w:themeColor="text1"/>
              </w:rPr>
              <w:lastRenderedPageBreak/>
              <w:t>a los campesinos para que tomen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acciones</w:t>
            </w:r>
            <w:r w:rsidRPr="00BE393B" w:rsidR="00277F7F">
              <w:rPr>
                <w:rFonts w:ascii="Arial" w:hAnsi="Arial" w:cs="Arial"/>
                <w:color w:val="000000" w:themeColor="text1"/>
              </w:rPr>
              <w:t xml:space="preserve"> y se involucren en los temas de su comunid</w:t>
            </w:r>
            <w:r w:rsidRPr="00BE393B" w:rsidR="00667598">
              <w:rPr>
                <w:rFonts w:ascii="Arial" w:hAnsi="Arial" w:cs="Arial"/>
                <w:color w:val="000000" w:themeColor="text1"/>
              </w:rPr>
              <w:t xml:space="preserve">ad. </w:t>
            </w:r>
          </w:p>
          <w:p w:rsidRPr="00BE393B" w:rsidR="00667598" w:rsidP="0029374F" w:rsidRDefault="00667598" w14:paraId="2C900EE1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667598" w:rsidP="0029374F" w:rsidRDefault="00832075" w14:paraId="6CA1C079" w14:textId="0B435A6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ENILDO CANTERO DORIA</w:t>
            </w:r>
            <w:r w:rsidRPr="00BE393B" w:rsidR="00BB18D9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Pr="00BE393B" w:rsidR="00BB18D9">
              <w:rPr>
                <w:rFonts w:ascii="Arial" w:hAnsi="Arial" w:cs="Arial"/>
                <w:color w:val="000000" w:themeColor="text1"/>
              </w:rPr>
              <w:t>Considera que se debe</w:t>
            </w:r>
            <w:r w:rsidRPr="00BE393B">
              <w:rPr>
                <w:rFonts w:ascii="Arial" w:hAnsi="Arial" w:cs="Arial"/>
                <w:color w:val="000000" w:themeColor="text1"/>
              </w:rPr>
              <w:t>n</w:t>
            </w:r>
            <w:r w:rsidRPr="00BE393B" w:rsidR="00BB18D9">
              <w:rPr>
                <w:rFonts w:ascii="Arial" w:hAnsi="Arial" w:cs="Arial"/>
                <w:color w:val="000000" w:themeColor="text1"/>
              </w:rPr>
              <w:t xml:space="preserve"> crear y fortalece</w:t>
            </w:r>
            <w:r w:rsidRPr="00BE393B">
              <w:rPr>
                <w:rFonts w:ascii="Arial" w:hAnsi="Arial" w:cs="Arial"/>
                <w:color w:val="000000" w:themeColor="text1"/>
              </w:rPr>
              <w:t>r</w:t>
            </w:r>
            <w:r w:rsidRPr="00BE393B" w:rsidR="00BB18D9">
              <w:rPr>
                <w:rFonts w:ascii="Arial" w:hAnsi="Arial" w:cs="Arial"/>
                <w:color w:val="000000" w:themeColor="text1"/>
              </w:rPr>
              <w:t xml:space="preserve"> comités de recuperación de baldíos, </w:t>
            </w:r>
            <w:r w:rsidRPr="00BE393B">
              <w:rPr>
                <w:rFonts w:ascii="Arial" w:hAnsi="Arial" w:cs="Arial"/>
                <w:color w:val="000000" w:themeColor="text1"/>
              </w:rPr>
              <w:t>en los que se promueva la participación de las comunidades</w:t>
            </w:r>
            <w:r w:rsidRPr="00BE393B" w:rsidR="00BB18D9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refiere que sería oportuno contar con la participación de la Defensoría del Pueblo y la Procuraduría General de la Nación en estos espacios. </w:t>
            </w:r>
            <w:r w:rsidRPr="00BE393B" w:rsidR="00BB18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Pr="00BE393B" w:rsidR="00BB18D9" w:rsidP="0029374F" w:rsidRDefault="00BB18D9" w14:paraId="091FDCCD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B95E23" w:rsidP="0029374F" w:rsidRDefault="00231BF1" w14:paraId="5EF823FA" w14:textId="3CE9DDD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DAGOBERTO SANTOYA</w:t>
            </w:r>
            <w:r w:rsidRPr="00BE393B" w:rsidR="00D50BCD">
              <w:rPr>
                <w:rFonts w:ascii="Arial" w:hAnsi="Arial" w:cs="Arial"/>
                <w:color w:val="000000" w:themeColor="text1"/>
              </w:rPr>
              <w:t xml:space="preserve">: Indica que en su organización saben </w:t>
            </w:r>
            <w:r w:rsidRPr="00BE393B">
              <w:rPr>
                <w:rFonts w:ascii="Arial" w:hAnsi="Arial" w:cs="Arial"/>
                <w:color w:val="000000" w:themeColor="text1"/>
              </w:rPr>
              <w:t>dónde</w:t>
            </w:r>
            <w:r w:rsidRPr="00BE393B" w:rsidR="00D50BC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452AB2">
              <w:rPr>
                <w:rFonts w:ascii="Arial" w:hAnsi="Arial" w:cs="Arial"/>
                <w:color w:val="000000" w:themeColor="text1"/>
              </w:rPr>
              <w:t>están ubicados los baldíos, y los predios de la S</w:t>
            </w:r>
            <w:r w:rsidRPr="00BE393B">
              <w:rPr>
                <w:rFonts w:ascii="Arial" w:hAnsi="Arial" w:cs="Arial"/>
                <w:color w:val="000000" w:themeColor="text1"/>
              </w:rPr>
              <w:t>ociedad de Activos Especiales.</w:t>
            </w:r>
          </w:p>
          <w:p w:rsidRPr="00BE393B" w:rsidR="00B95E23" w:rsidP="0029374F" w:rsidRDefault="00B95E23" w14:paraId="577E4775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D50BCD" w:rsidP="0029374F" w:rsidRDefault="00231BF1" w14:paraId="7A264247" w14:textId="2B8E2AE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LUIS GUILLERMO CONTRERAS POLO</w:t>
            </w:r>
            <w:r w:rsidRPr="00BE393B" w:rsidR="006518A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6518A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B95E23">
              <w:rPr>
                <w:rFonts w:ascii="Arial" w:hAnsi="Arial" w:cs="Arial"/>
                <w:color w:val="000000" w:themeColor="text1"/>
              </w:rPr>
              <w:t>Indica que a su comunidad no llegan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los programas promovidos por el gobierno nacional</w:t>
            </w:r>
            <w:r w:rsidRPr="00BE393B" w:rsidR="00B95E23">
              <w:rPr>
                <w:rFonts w:ascii="Arial" w:hAnsi="Arial" w:cs="Arial"/>
                <w:color w:val="000000" w:themeColor="text1"/>
              </w:rPr>
              <w:t>,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por lo general, llegan al</w:t>
            </w:r>
            <w:r w:rsidRPr="00BE393B" w:rsidR="00B95E23">
              <w:rPr>
                <w:rFonts w:ascii="Arial" w:hAnsi="Arial" w:cs="Arial"/>
                <w:color w:val="000000" w:themeColor="text1"/>
              </w:rPr>
              <w:t xml:space="preserve"> sur del </w:t>
            </w:r>
            <w:r w:rsidRPr="00BE393B">
              <w:rPr>
                <w:rFonts w:ascii="Arial" w:hAnsi="Arial" w:cs="Arial"/>
                <w:color w:val="000000" w:themeColor="text1"/>
              </w:rPr>
              <w:t>C</w:t>
            </w:r>
            <w:r w:rsidRPr="00BE393B" w:rsidR="00B95E23">
              <w:rPr>
                <w:rFonts w:ascii="Arial" w:hAnsi="Arial" w:cs="Arial"/>
                <w:color w:val="000000" w:themeColor="text1"/>
              </w:rPr>
              <w:t xml:space="preserve">esar, pero el centro y el norte del </w:t>
            </w:r>
            <w:r w:rsidRPr="00BE393B">
              <w:rPr>
                <w:rFonts w:ascii="Arial" w:hAnsi="Arial" w:cs="Arial"/>
                <w:color w:val="000000" w:themeColor="text1"/>
              </w:rPr>
              <w:t>C</w:t>
            </w:r>
            <w:r w:rsidRPr="00BE393B" w:rsidR="00B95E23">
              <w:rPr>
                <w:rFonts w:ascii="Arial" w:hAnsi="Arial" w:cs="Arial"/>
                <w:color w:val="000000" w:themeColor="text1"/>
              </w:rPr>
              <w:t>esar están abandonados</w:t>
            </w:r>
            <w:r w:rsidRPr="00BE393B" w:rsidR="006518A5">
              <w:rPr>
                <w:rFonts w:ascii="Arial" w:hAnsi="Arial" w:cs="Arial"/>
                <w:color w:val="000000" w:themeColor="text1"/>
              </w:rPr>
              <w:t>.</w:t>
            </w:r>
          </w:p>
          <w:p w:rsidRPr="00BE393B" w:rsidR="006518A5" w:rsidP="0029374F" w:rsidRDefault="006518A5" w14:paraId="5A576A74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6518A5" w:rsidP="0029374F" w:rsidRDefault="006518A5" w14:paraId="1E3F6F73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Pregunta 5:</w:t>
            </w:r>
          </w:p>
          <w:p w:rsidRPr="00BE393B" w:rsidR="0070016B" w:rsidP="0029374F" w:rsidRDefault="0070016B" w14:paraId="50718856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6C7D5B" w:rsidP="0029374F" w:rsidRDefault="00231BF1" w14:paraId="3F075713" w14:textId="0670A45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OLAIMIS SARDOTH ROSADO</w:t>
            </w:r>
            <w:r w:rsidRPr="00BE393B" w:rsidR="0070016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BE393B" w:rsidR="00A95C6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Sugiere que se ponga a disposición de la comunidad información relacionada con acceso a tierras, que sea clara y sencilla de entender, dado </w:t>
            </w:r>
            <w:r w:rsidRPr="00BE393B" w:rsidR="00D96536">
              <w:rPr>
                <w:rFonts w:ascii="Arial" w:hAnsi="Arial" w:cs="Arial"/>
                <w:color w:val="000000" w:themeColor="text1"/>
              </w:rPr>
              <w:t xml:space="preserve">el campesino </w:t>
            </w:r>
            <w:r w:rsidRPr="00BE393B" w:rsidR="00F344A1">
              <w:rPr>
                <w:rFonts w:ascii="Arial" w:hAnsi="Arial" w:cs="Arial"/>
                <w:color w:val="000000" w:themeColor="text1"/>
              </w:rPr>
              <w:t>no tiene</w:t>
            </w:r>
            <w:r w:rsidRPr="00BE393B" w:rsidR="00D96536">
              <w:rPr>
                <w:rFonts w:ascii="Arial" w:hAnsi="Arial" w:cs="Arial"/>
                <w:color w:val="000000" w:themeColor="text1"/>
              </w:rPr>
              <w:t xml:space="preserve"> claro </w:t>
            </w:r>
            <w:r w:rsidRPr="00BE393B">
              <w:rPr>
                <w:rFonts w:ascii="Arial" w:hAnsi="Arial" w:cs="Arial"/>
                <w:color w:val="000000" w:themeColor="text1"/>
              </w:rPr>
              <w:t>cómo</w:t>
            </w:r>
            <w:r w:rsidRPr="00BE393B" w:rsidR="00D96536">
              <w:rPr>
                <w:rFonts w:ascii="Arial" w:hAnsi="Arial" w:cs="Arial"/>
                <w:color w:val="000000" w:themeColor="text1"/>
              </w:rPr>
              <w:t xml:space="preserve"> hacer la inscripción </w:t>
            </w:r>
            <w:r w:rsidRPr="00BE393B" w:rsidR="003F5C3A">
              <w:rPr>
                <w:rFonts w:ascii="Arial" w:hAnsi="Arial" w:cs="Arial"/>
                <w:color w:val="000000" w:themeColor="text1"/>
              </w:rPr>
              <w:t>a través de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la línea de</w:t>
            </w:r>
            <w:r w:rsidRPr="00BE393B" w:rsidR="003F5C3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>WhatsApp</w:t>
            </w:r>
            <w:r w:rsidRPr="00BE393B" w:rsidR="003F5C3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dispuesta para tal fin por parte </w:t>
            </w:r>
            <w:r w:rsidRPr="00BE393B" w:rsidR="003F5C3A">
              <w:rPr>
                <w:rFonts w:ascii="Arial" w:hAnsi="Arial" w:cs="Arial"/>
                <w:color w:val="000000" w:themeColor="text1"/>
              </w:rPr>
              <w:t>de la A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gencia </w:t>
            </w:r>
            <w:r w:rsidRPr="00BE393B" w:rsidR="003F5C3A">
              <w:rPr>
                <w:rFonts w:ascii="Arial" w:hAnsi="Arial" w:cs="Arial"/>
                <w:color w:val="000000" w:themeColor="text1"/>
              </w:rPr>
              <w:t>N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acional de </w:t>
            </w:r>
            <w:r w:rsidRPr="00BE393B" w:rsidR="003F5C3A">
              <w:rPr>
                <w:rFonts w:ascii="Arial" w:hAnsi="Arial" w:cs="Arial"/>
                <w:color w:val="000000" w:themeColor="text1"/>
              </w:rPr>
              <w:t>T</w:t>
            </w:r>
            <w:r w:rsidRPr="00BE393B">
              <w:rPr>
                <w:rFonts w:ascii="Arial" w:hAnsi="Arial" w:cs="Arial"/>
                <w:color w:val="000000" w:themeColor="text1"/>
              </w:rPr>
              <w:t>ierras, y en ese sentido, presentan muchas dudas frente a ello.</w:t>
            </w:r>
          </w:p>
          <w:p w:rsidRPr="00BE393B" w:rsidR="00231BF1" w:rsidP="0029374F" w:rsidRDefault="00231BF1" w14:paraId="60D70386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6C7D5B" w:rsidP="0029374F" w:rsidRDefault="00F344A1" w14:paraId="12C080CC" w14:textId="6CADCDC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FELIX DIONISIO ROMERIN SILVA</w:t>
            </w:r>
            <w:r w:rsidRPr="00BE393B" w:rsidR="006C7D5B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Pr="00BE393B" w:rsidR="005E1B3F">
              <w:rPr>
                <w:rFonts w:ascii="Arial" w:hAnsi="Arial" w:cs="Arial"/>
                <w:color w:val="000000" w:themeColor="text1"/>
              </w:rPr>
              <w:t xml:space="preserve">Indica que en su organización no conocen el paso a seguir cuando reciben las </w:t>
            </w:r>
            <w:r w:rsidRPr="00BE393B" w:rsidR="00FC5181">
              <w:rPr>
                <w:rFonts w:ascii="Arial" w:hAnsi="Arial" w:cs="Arial"/>
                <w:color w:val="000000" w:themeColor="text1"/>
              </w:rPr>
              <w:t>resoluciones</w:t>
            </w:r>
            <w:r w:rsidRPr="00BE393B" w:rsidR="005E1B3F">
              <w:rPr>
                <w:rFonts w:ascii="Arial" w:hAnsi="Arial" w:cs="Arial"/>
                <w:color w:val="000000" w:themeColor="text1"/>
              </w:rPr>
              <w:t xml:space="preserve"> de adjudicación por </w:t>
            </w:r>
            <w:r w:rsidRPr="00BE393B" w:rsidR="0040056F">
              <w:rPr>
                <w:rFonts w:ascii="Arial" w:hAnsi="Arial" w:cs="Arial"/>
                <w:color w:val="000000" w:themeColor="text1"/>
              </w:rPr>
              <w:t>parte</w:t>
            </w:r>
            <w:r w:rsidRPr="00BE393B" w:rsidR="005E1B3F">
              <w:rPr>
                <w:rFonts w:ascii="Arial" w:hAnsi="Arial" w:cs="Arial"/>
                <w:color w:val="000000" w:themeColor="text1"/>
              </w:rPr>
              <w:t xml:space="preserve"> de la A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gencia </w:t>
            </w:r>
            <w:r w:rsidRPr="00BE393B" w:rsidR="005E1B3F">
              <w:rPr>
                <w:rFonts w:ascii="Arial" w:hAnsi="Arial" w:cs="Arial"/>
                <w:color w:val="000000" w:themeColor="text1"/>
              </w:rPr>
              <w:t>N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acional de </w:t>
            </w:r>
            <w:r w:rsidRPr="00BE393B" w:rsidR="005E1B3F">
              <w:rPr>
                <w:rFonts w:ascii="Arial" w:hAnsi="Arial" w:cs="Arial"/>
                <w:color w:val="000000" w:themeColor="text1"/>
              </w:rPr>
              <w:t>T</w:t>
            </w:r>
            <w:r w:rsidRPr="00BE393B">
              <w:rPr>
                <w:rFonts w:ascii="Arial" w:hAnsi="Arial" w:cs="Arial"/>
                <w:color w:val="000000" w:themeColor="text1"/>
              </w:rPr>
              <w:t>ierras</w:t>
            </w:r>
            <w:r w:rsidRPr="00BE393B" w:rsidR="005E1B3F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Pr="00BE393B" w:rsidR="00A95C66" w:rsidP="0029374F" w:rsidRDefault="00A95C66" w14:paraId="6E75D7D1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6866EF" w:rsidP="006866EF" w:rsidRDefault="00F344A1" w14:paraId="6BA25540" w14:textId="7CA831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WILSON PADILLA GARCÍA: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DF5AD7">
              <w:rPr>
                <w:rFonts w:ascii="Arial" w:hAnsi="Arial" w:cs="Arial"/>
                <w:color w:val="000000" w:themeColor="text1"/>
              </w:rPr>
              <w:t xml:space="preserve">Indica que la </w:t>
            </w:r>
            <w:r w:rsidRPr="00BE393B" w:rsidR="00A14608">
              <w:rPr>
                <w:rFonts w:ascii="Arial" w:hAnsi="Arial" w:cs="Arial"/>
                <w:color w:val="000000" w:themeColor="text1"/>
              </w:rPr>
              <w:t>asociatividad</w:t>
            </w:r>
            <w:r w:rsidRPr="00BE393B" w:rsidR="00DF5AD7">
              <w:rPr>
                <w:rFonts w:ascii="Arial" w:hAnsi="Arial" w:cs="Arial"/>
                <w:color w:val="000000" w:themeColor="text1"/>
              </w:rPr>
              <w:t xml:space="preserve"> es </w:t>
            </w:r>
            <w:r w:rsidRPr="00BE393B" w:rsidR="00A14608">
              <w:rPr>
                <w:rFonts w:ascii="Arial" w:hAnsi="Arial" w:cs="Arial"/>
                <w:color w:val="000000" w:themeColor="text1"/>
              </w:rPr>
              <w:t>necesari</w:t>
            </w:r>
            <w:r w:rsidRPr="00BE393B" w:rsidR="006866EF">
              <w:rPr>
                <w:rFonts w:ascii="Arial" w:hAnsi="Arial" w:cs="Arial"/>
                <w:color w:val="000000" w:themeColor="text1"/>
              </w:rPr>
              <w:t>a</w:t>
            </w:r>
            <w:r w:rsidRPr="00BE393B" w:rsidR="00A1460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DF5AD7">
              <w:rPr>
                <w:rFonts w:ascii="Arial" w:hAnsi="Arial" w:cs="Arial"/>
                <w:color w:val="000000" w:themeColor="text1"/>
              </w:rPr>
              <w:t>para que el gobierno los escuche, es menester</w:t>
            </w:r>
            <w:r w:rsidRPr="00BE393B" w:rsidR="00FC5181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E393B">
              <w:rPr>
                <w:rFonts w:ascii="Arial" w:hAnsi="Arial" w:cs="Arial"/>
                <w:color w:val="000000" w:themeColor="text1"/>
              </w:rPr>
              <w:t>Refiere</w:t>
            </w:r>
            <w:r w:rsidRPr="00BE393B" w:rsidR="00FC5181">
              <w:rPr>
                <w:rFonts w:ascii="Arial" w:hAnsi="Arial" w:cs="Arial"/>
                <w:color w:val="000000" w:themeColor="text1"/>
              </w:rPr>
              <w:t xml:space="preserve"> que 3 minutos no son suficientes para tratar los problemas de los campesinos,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y en ese sentido, llama a sus compañeros a una reflexión.</w:t>
            </w:r>
            <w:r w:rsidRPr="00BE393B" w:rsidR="006866E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073AF6">
              <w:rPr>
                <w:rFonts w:ascii="Arial" w:hAnsi="Arial" w:cs="Arial"/>
                <w:color w:val="000000" w:themeColor="text1"/>
              </w:rPr>
              <w:t>Indica que la única manera que hay de solucionar los problemas del campesinado, es</w:t>
            </w:r>
            <w:r w:rsidRPr="00BE393B" w:rsidR="00FD690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073AF6">
              <w:rPr>
                <w:rFonts w:ascii="Arial" w:hAnsi="Arial" w:cs="Arial"/>
                <w:color w:val="000000" w:themeColor="text1"/>
              </w:rPr>
              <w:t xml:space="preserve">unirse con la popularidad de sus hermanos, deben unirse entre los campesinos, </w:t>
            </w:r>
            <w:r w:rsidRPr="00BE393B" w:rsidR="00CE1814">
              <w:rPr>
                <w:rFonts w:ascii="Arial" w:hAnsi="Arial" w:cs="Arial"/>
                <w:color w:val="000000" w:themeColor="text1"/>
              </w:rPr>
              <w:t>i</w:t>
            </w:r>
            <w:r w:rsidRPr="00BE393B">
              <w:rPr>
                <w:rFonts w:ascii="Arial" w:hAnsi="Arial" w:cs="Arial"/>
                <w:color w:val="000000" w:themeColor="text1"/>
              </w:rPr>
              <w:t>nsiste</w:t>
            </w:r>
            <w:r w:rsidRPr="00BE393B" w:rsidR="00CE1814">
              <w:rPr>
                <w:rFonts w:ascii="Arial" w:hAnsi="Arial" w:cs="Arial"/>
                <w:color w:val="000000" w:themeColor="text1"/>
              </w:rPr>
              <w:t xml:space="preserve"> a sus compañeros </w:t>
            </w:r>
            <w:r w:rsidRPr="00BE393B">
              <w:rPr>
                <w:rFonts w:ascii="Arial" w:hAnsi="Arial" w:cs="Arial"/>
                <w:color w:val="000000" w:themeColor="text1"/>
              </w:rPr>
              <w:t>l</w:t>
            </w:r>
            <w:r w:rsidRPr="00BE393B" w:rsidR="00CE1814">
              <w:rPr>
                <w:rFonts w:ascii="Arial" w:hAnsi="Arial" w:cs="Arial"/>
                <w:color w:val="000000" w:themeColor="text1"/>
              </w:rPr>
              <w:t>a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invitación a</w:t>
            </w:r>
            <w:r w:rsidRPr="00BE393B" w:rsidR="00CE1814">
              <w:rPr>
                <w:rFonts w:ascii="Arial" w:hAnsi="Arial" w:cs="Arial"/>
                <w:color w:val="000000" w:themeColor="text1"/>
              </w:rPr>
              <w:t xml:space="preserve"> fortalecer los procesos organizativos</w:t>
            </w:r>
            <w:r w:rsidRPr="00BE393B" w:rsidR="00065D5E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E393B" w:rsidR="006866EF">
              <w:rPr>
                <w:rFonts w:ascii="Arial" w:hAnsi="Arial" w:cs="Arial"/>
                <w:color w:val="000000" w:themeColor="text1"/>
              </w:rPr>
              <w:t xml:space="preserve">En los departamentos se están creando federaciones, sugiere a sus compañeros que las asociaciones se agrupen. </w:t>
            </w:r>
          </w:p>
          <w:p w:rsidRPr="00BE393B" w:rsidR="00065D5E" w:rsidP="0029374F" w:rsidRDefault="00065D5E" w14:paraId="2F54DD2F" w14:textId="4DAD7A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7860AC" w:rsidP="0029374F" w:rsidRDefault="00F344A1" w14:paraId="4D2A0D24" w14:textId="30DCBF8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MISAEL ZÚÑIGA ARRIETA: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907CDA">
              <w:rPr>
                <w:rFonts w:ascii="Arial" w:hAnsi="Arial" w:cs="Arial"/>
                <w:color w:val="000000" w:themeColor="text1"/>
              </w:rPr>
              <w:t xml:space="preserve">Tiene una inquietud, en tanto se les comunico que los alcaldes y gobernación </w:t>
            </w:r>
            <w:r w:rsidRPr="00BE393B" w:rsidR="00A51C10">
              <w:rPr>
                <w:rFonts w:ascii="Arial" w:hAnsi="Arial" w:cs="Arial"/>
                <w:color w:val="000000" w:themeColor="text1"/>
              </w:rPr>
              <w:t xml:space="preserve">van a intervenir en los procesos organizativos. </w:t>
            </w:r>
          </w:p>
          <w:p w:rsidRPr="00BE393B" w:rsidR="00E05AA9" w:rsidP="0029374F" w:rsidRDefault="00E05AA9" w14:paraId="22EA24BC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E05AA9" w:rsidP="0029374F" w:rsidRDefault="006866EF" w14:paraId="1561309C" w14:textId="29BE0F3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ENILDO CANTERO DORIA</w:t>
            </w:r>
            <w:r w:rsidRPr="00BE393B" w:rsidR="00E05AA9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BE393B" w:rsidR="00460375">
              <w:rPr>
                <w:rFonts w:ascii="Arial" w:hAnsi="Arial" w:cs="Arial"/>
                <w:color w:val="000000" w:themeColor="text1"/>
              </w:rPr>
              <w:t xml:space="preserve">Llama a una moción de orden, en tanto las respuestas y comentarios no tienen nada que ver </w:t>
            </w:r>
            <w:r w:rsidRPr="00BE393B">
              <w:rPr>
                <w:rFonts w:ascii="Arial" w:hAnsi="Arial" w:cs="Arial"/>
                <w:color w:val="000000" w:themeColor="text1"/>
              </w:rPr>
              <w:t>con la pregunta que se está</w:t>
            </w:r>
            <w:r w:rsidRPr="00BE393B" w:rsidR="00460375">
              <w:rPr>
                <w:rFonts w:ascii="Arial" w:hAnsi="Arial" w:cs="Arial"/>
                <w:color w:val="000000" w:themeColor="text1"/>
              </w:rPr>
              <w:t xml:space="preserve"> trabajando. </w:t>
            </w:r>
            <w:r w:rsidRPr="00BE393B" w:rsidR="000A033F">
              <w:rPr>
                <w:rFonts w:ascii="Arial" w:hAnsi="Arial" w:cs="Arial"/>
                <w:color w:val="000000" w:themeColor="text1"/>
              </w:rPr>
              <w:t>Requiere que la información sobre el estado de los procesos</w:t>
            </w:r>
            <w:r w:rsidRPr="00BE393B" w:rsidR="0067464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0A033F">
              <w:rPr>
                <w:rFonts w:ascii="Arial" w:hAnsi="Arial" w:cs="Arial"/>
                <w:color w:val="000000" w:themeColor="text1"/>
              </w:rPr>
              <w:t>se de a las asociaciones</w:t>
            </w:r>
            <w:r w:rsidRPr="00BE393B" w:rsidR="0067464C">
              <w:rPr>
                <w:rFonts w:ascii="Arial" w:hAnsi="Arial" w:cs="Arial"/>
                <w:color w:val="000000" w:themeColor="text1"/>
              </w:rPr>
              <w:t xml:space="preserve">, para que ellos puedan socializar con sus compañeros. El proceso de acceso a tierras debe ser de libre acceso. </w:t>
            </w:r>
          </w:p>
          <w:p w:rsidRPr="00BE393B" w:rsidR="002937C9" w:rsidP="0029374F" w:rsidRDefault="002937C9" w14:paraId="2ECFD5DA" w14:textId="7777777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Pr="00BE393B" w:rsidR="00E816C3" w:rsidP="0029374F" w:rsidRDefault="006866EF" w14:paraId="03215ACB" w14:textId="6F56DFF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AMILDE SIMANCA CRISTO: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Comenta que s</w:t>
            </w:r>
            <w:r w:rsidRPr="00BE393B" w:rsidR="006A3AAE">
              <w:rPr>
                <w:rFonts w:ascii="Arial" w:hAnsi="Arial" w:cs="Arial"/>
                <w:color w:val="000000" w:themeColor="text1"/>
              </w:rPr>
              <w:t>e requiere crear un canal de comunicación conformado por las asociaciones, que este constantemente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distribuyendo la información, con el propósito de mantener informada a la comunidad</w:t>
            </w:r>
            <w:r w:rsidRPr="00BE393B" w:rsidR="00DF4532">
              <w:rPr>
                <w:rFonts w:ascii="Arial" w:hAnsi="Arial" w:cs="Arial"/>
                <w:color w:val="000000" w:themeColor="text1"/>
              </w:rPr>
              <w:t>.</w:t>
            </w:r>
            <w:r w:rsidRPr="00BE393B" w:rsidR="00195C9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Finaliza su intervención, solicitando que la Agencia Nacional de Tierras </w:t>
            </w:r>
            <w:r w:rsidRPr="00BE393B" w:rsidR="00195C94">
              <w:rPr>
                <w:rFonts w:ascii="Arial" w:hAnsi="Arial" w:cs="Arial"/>
                <w:color w:val="000000" w:themeColor="text1"/>
              </w:rPr>
              <w:t>apoye un foro</w:t>
            </w:r>
            <w:r w:rsidRPr="00BE393B" w:rsidR="00874D71">
              <w:rPr>
                <w:rFonts w:ascii="Arial" w:hAnsi="Arial" w:cs="Arial"/>
                <w:color w:val="000000" w:themeColor="text1"/>
              </w:rPr>
              <w:t xml:space="preserve"> municipal</w:t>
            </w:r>
            <w:r w:rsidRPr="00BE393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393B" w:rsidR="00102557">
              <w:rPr>
                <w:rFonts w:ascii="Arial" w:hAnsi="Arial" w:cs="Arial"/>
                <w:color w:val="000000" w:themeColor="text1"/>
              </w:rPr>
              <w:t xml:space="preserve">para brindar información. </w:t>
            </w:r>
          </w:p>
        </w:tc>
      </w:tr>
    </w:tbl>
    <w:p w:rsidRPr="00BE393B" w:rsidR="006866EF" w:rsidP="00E32CF6" w:rsidRDefault="006866EF" w14:paraId="16295F44" w14:textId="77777777">
      <w:pPr>
        <w:widowControl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BE393B" w:rsidR="00E32CF6" w:rsidTr="0029374F" w14:paraId="26161134" w14:textId="77777777">
        <w:trPr>
          <w:trHeight w:val="362"/>
        </w:trPr>
        <w:tc>
          <w:tcPr>
            <w:tcW w:w="9350" w:type="dxa"/>
          </w:tcPr>
          <w:p w:rsidRPr="00BE393B" w:rsidR="00E32CF6" w:rsidP="0029374F" w:rsidRDefault="00E32CF6" w14:paraId="7C215711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93B">
              <w:rPr>
                <w:rFonts w:ascii="Arial" w:hAnsi="Arial" w:cs="Arial"/>
                <w:b/>
                <w:bCs/>
                <w:color w:val="000000" w:themeColor="text1"/>
              </w:rPr>
              <w:t>Conclusiones</w:t>
            </w:r>
          </w:p>
        </w:tc>
      </w:tr>
      <w:tr w:rsidRPr="00BE393B" w:rsidR="00E32CF6" w:rsidTr="0029374F" w14:paraId="7F11AD8F" w14:textId="77777777">
        <w:trPr>
          <w:trHeight w:val="1415"/>
        </w:trPr>
        <w:tc>
          <w:tcPr>
            <w:tcW w:w="9350" w:type="dxa"/>
          </w:tcPr>
          <w:p w:rsidRPr="00BE393B" w:rsidR="00BE393B" w:rsidP="00BE393B" w:rsidRDefault="00BE393B" w14:paraId="5D3EE51D" w14:textId="51E3D452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Necesidad de acceso a tierra.</w:t>
            </w:r>
          </w:p>
          <w:p w:rsidRPr="00BE393B" w:rsidR="00E32CF6" w:rsidP="00BE393B" w:rsidRDefault="00BE393B" w14:paraId="3F4100BF" w14:textId="0CEF8E9D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Precario avance en el proceso de recuperación de baldíos.</w:t>
            </w:r>
          </w:p>
          <w:p w:rsidRPr="00BE393B" w:rsidR="00BE393B" w:rsidP="00BE393B" w:rsidRDefault="00BE393B" w14:paraId="5A0C1B17" w14:textId="77777777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Poca información en las comunidades sobre el proceso de inscripción para acceso a tierras.</w:t>
            </w:r>
          </w:p>
          <w:p w:rsidRPr="00BE393B" w:rsidR="00BE393B" w:rsidP="00BE393B" w:rsidRDefault="00BE393B" w14:paraId="37B4C752" w14:textId="77777777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Promoción y fortalecimiento de los procesos organizativos.</w:t>
            </w:r>
          </w:p>
          <w:p w:rsidRPr="00BE393B" w:rsidR="00BE393B" w:rsidP="00BE393B" w:rsidRDefault="00BE393B" w14:paraId="5C2F1869" w14:textId="77777777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Acompañamiento por parte del gobierno nacional en territorio.</w:t>
            </w:r>
          </w:p>
          <w:p w:rsidRPr="00BE393B" w:rsidR="00BE393B" w:rsidP="00BE393B" w:rsidRDefault="00BE393B" w14:paraId="57F8CE5D" w14:textId="334D8CCF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E393B">
              <w:rPr>
                <w:rFonts w:ascii="Arial" w:hAnsi="Arial" w:cs="Arial"/>
                <w:color w:val="000000" w:themeColor="text1"/>
              </w:rPr>
              <w:t>Positivo impacto de la Sentencia SU-288 de 2022.</w:t>
            </w:r>
          </w:p>
        </w:tc>
      </w:tr>
    </w:tbl>
    <w:p w:rsidRPr="00BE393B" w:rsidR="00E32CF6" w:rsidP="00E32CF6" w:rsidRDefault="00E32CF6" w14:paraId="0C8C9F71" w14:textId="77777777">
      <w:pPr>
        <w:widowControl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Pr="00BE393B" w:rsidR="00E32CF6" w:rsidP="00E32CF6" w:rsidRDefault="00E32CF6" w14:paraId="09CD7AF6" w14:textId="7777777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Pr="00BE393B" w:rsidR="008C7531" w:rsidP="00E32CF6" w:rsidRDefault="008C7531" w14:paraId="4E17575C" w14:textId="77777777">
      <w:pPr>
        <w:rPr>
          <w:rFonts w:ascii="Arial" w:hAnsi="Arial" w:cs="Arial"/>
        </w:rPr>
      </w:pPr>
    </w:p>
    <w:sectPr w:rsidRPr="00BE393B" w:rsidR="008C7531" w:rsidSect="00A8168B">
      <w:headerReference w:type="default" r:id="rId8"/>
      <w:footerReference w:type="default" r:id="rId9"/>
      <w:pgSz w:w="12240" w:h="15840" w:orient="portrait"/>
      <w:pgMar w:top="1985" w:right="902" w:bottom="1928" w:left="1701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625" w:rsidP="00604ECF" w:rsidRDefault="00793625" w14:paraId="051FEA34" w14:textId="77777777">
      <w:r>
        <w:separator/>
      </w:r>
    </w:p>
  </w:endnote>
  <w:endnote w:type="continuationSeparator" w:id="0">
    <w:p w:rsidR="00793625" w:rsidP="00604ECF" w:rsidRDefault="00793625" w14:paraId="295639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65541"/>
      <w:docPartObj>
        <w:docPartGallery w:val="Page Numbers (Bottom of Page)"/>
        <w:docPartUnique/>
      </w:docPartObj>
    </w:sdtPr>
    <w:sdtContent>
      <w:p w:rsidR="00B87AF0" w:rsidRDefault="00B87AF0" w14:paraId="6BDFD194" w14:textId="128B36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Pr="00456815" w:rsidR="00604ECF" w:rsidP="00F352AF" w:rsidRDefault="00604ECF" w14:paraId="1F5C684C" w14:textId="0D28A8C9">
    <w:pPr>
      <w:pStyle w:val="Piedepgina"/>
      <w:ind w:hanging="1701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625" w:rsidP="00604ECF" w:rsidRDefault="00793625" w14:paraId="574331C1" w14:textId="77777777">
      <w:r>
        <w:separator/>
      </w:r>
    </w:p>
  </w:footnote>
  <w:footnote w:type="continuationSeparator" w:id="0">
    <w:p w:rsidR="00793625" w:rsidP="00604ECF" w:rsidRDefault="00793625" w14:paraId="5C4DB8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2726746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46C8" w:rsidRDefault="00B87AF0" w14:paraId="78FC07FD" w14:textId="13B9E2BB">
        <w:pPr>
          <w:pStyle w:val="Encabezado"/>
        </w:pPr>
        <w:r>
          <w:rPr>
            <w:noProof/>
            <w:lang w:eastAsia="es-CO"/>
          </w:rPr>
          <w:drawing>
            <wp:anchor distT="0" distB="0" distL="114300" distR="114300" simplePos="0" relativeHeight="251659264" behindDoc="1" locked="0" layoutInCell="1" allowOverlap="1" wp14:anchorId="7DAB1D9F" wp14:editId="1DC8C292">
              <wp:simplePos x="0" y="0"/>
              <wp:positionH relativeFrom="page">
                <wp:align>right</wp:align>
              </wp:positionH>
              <wp:positionV relativeFrom="paragraph">
                <wp:posOffset>-429260</wp:posOffset>
              </wp:positionV>
              <wp:extent cx="7765319" cy="10048875"/>
              <wp:effectExtent l="0" t="0" r="7620" b="0"/>
              <wp:wrapNone/>
              <wp:docPr id="5" name="Imagen 5" descr="Interfaz de usuario gráfica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 descr="Interfaz de usuario gráfica&#10;&#10;Descripción generada automáticamente con confianza baj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5319" cy="10048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604ECF" w:rsidRDefault="00604ECF" w14:paraId="2E2FF194" w14:textId="06D04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B66"/>
    <w:multiLevelType w:val="hybridMultilevel"/>
    <w:tmpl w:val="6272039A"/>
    <w:lvl w:ilvl="0" w:tplc="9E6E68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B7A823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24EE9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232F01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014D3E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7B4129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C4498F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B12767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1E8D1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1F023B"/>
    <w:multiLevelType w:val="hybridMultilevel"/>
    <w:tmpl w:val="8A3A4F28"/>
    <w:lvl w:ilvl="0" w:tplc="02B421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13A71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59C08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1D63EA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2A4946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7F6041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896D6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BF012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C0472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27C0D80"/>
    <w:multiLevelType w:val="hybridMultilevel"/>
    <w:tmpl w:val="1556CBB0"/>
    <w:lvl w:ilvl="0" w:tplc="33825804">
      <w:start w:val="1"/>
      <w:numFmt w:val="lowerRoman"/>
      <w:lvlText w:val="(%1)"/>
      <w:lvlJc w:val="left"/>
      <w:pPr>
        <w:ind w:left="9226" w:hanging="72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9586" w:hanging="360"/>
      </w:pPr>
    </w:lvl>
    <w:lvl w:ilvl="2" w:tplc="240A001B" w:tentative="1">
      <w:start w:val="1"/>
      <w:numFmt w:val="lowerRoman"/>
      <w:lvlText w:val="%3."/>
      <w:lvlJc w:val="right"/>
      <w:pPr>
        <w:ind w:left="10306" w:hanging="180"/>
      </w:pPr>
    </w:lvl>
    <w:lvl w:ilvl="3" w:tplc="240A000F" w:tentative="1">
      <w:start w:val="1"/>
      <w:numFmt w:val="decimal"/>
      <w:lvlText w:val="%4."/>
      <w:lvlJc w:val="left"/>
      <w:pPr>
        <w:ind w:left="11026" w:hanging="360"/>
      </w:pPr>
    </w:lvl>
    <w:lvl w:ilvl="4" w:tplc="240A0019" w:tentative="1">
      <w:start w:val="1"/>
      <w:numFmt w:val="lowerLetter"/>
      <w:lvlText w:val="%5."/>
      <w:lvlJc w:val="left"/>
      <w:pPr>
        <w:ind w:left="11746" w:hanging="360"/>
      </w:pPr>
    </w:lvl>
    <w:lvl w:ilvl="5" w:tplc="240A001B" w:tentative="1">
      <w:start w:val="1"/>
      <w:numFmt w:val="lowerRoman"/>
      <w:lvlText w:val="%6."/>
      <w:lvlJc w:val="right"/>
      <w:pPr>
        <w:ind w:left="12466" w:hanging="180"/>
      </w:pPr>
    </w:lvl>
    <w:lvl w:ilvl="6" w:tplc="240A000F" w:tentative="1">
      <w:start w:val="1"/>
      <w:numFmt w:val="decimal"/>
      <w:lvlText w:val="%7."/>
      <w:lvlJc w:val="left"/>
      <w:pPr>
        <w:ind w:left="13186" w:hanging="360"/>
      </w:pPr>
    </w:lvl>
    <w:lvl w:ilvl="7" w:tplc="240A0019" w:tentative="1">
      <w:start w:val="1"/>
      <w:numFmt w:val="lowerLetter"/>
      <w:lvlText w:val="%8."/>
      <w:lvlJc w:val="left"/>
      <w:pPr>
        <w:ind w:left="13906" w:hanging="360"/>
      </w:pPr>
    </w:lvl>
    <w:lvl w:ilvl="8" w:tplc="240A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3" w15:restartNumberingAfterBreak="0">
    <w:nsid w:val="06035D8D"/>
    <w:multiLevelType w:val="multilevel"/>
    <w:tmpl w:val="AC48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C84489"/>
    <w:multiLevelType w:val="hybridMultilevel"/>
    <w:tmpl w:val="26CE27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E1125"/>
    <w:multiLevelType w:val="hybridMultilevel"/>
    <w:tmpl w:val="CD829A0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254689"/>
    <w:multiLevelType w:val="multilevel"/>
    <w:tmpl w:val="41142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6B3995"/>
    <w:multiLevelType w:val="hybridMultilevel"/>
    <w:tmpl w:val="866EB56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002AE"/>
    <w:multiLevelType w:val="hybridMultilevel"/>
    <w:tmpl w:val="02F2697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6C2897"/>
    <w:multiLevelType w:val="multilevel"/>
    <w:tmpl w:val="41142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8138E0"/>
    <w:multiLevelType w:val="hybridMultilevel"/>
    <w:tmpl w:val="3528CB24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9444DE"/>
    <w:multiLevelType w:val="hybridMultilevel"/>
    <w:tmpl w:val="925085F6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B092C13"/>
    <w:multiLevelType w:val="hybridMultilevel"/>
    <w:tmpl w:val="0B6464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F53EDF"/>
    <w:multiLevelType w:val="hybridMultilevel"/>
    <w:tmpl w:val="615A3BD8"/>
    <w:lvl w:ilvl="0" w:tplc="2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2E041A6A"/>
    <w:multiLevelType w:val="multilevel"/>
    <w:tmpl w:val="391C3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FB32C30"/>
    <w:multiLevelType w:val="hybridMultilevel"/>
    <w:tmpl w:val="20C21AA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D816676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80874"/>
    <w:multiLevelType w:val="hybridMultilevel"/>
    <w:tmpl w:val="EB0CB95E"/>
    <w:lvl w:ilvl="0" w:tplc="B87616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6339E3"/>
    <w:multiLevelType w:val="multilevel"/>
    <w:tmpl w:val="05FCD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3332334E"/>
    <w:multiLevelType w:val="hybridMultilevel"/>
    <w:tmpl w:val="0D70DA56"/>
    <w:lvl w:ilvl="0" w:tplc="A746A6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B0615"/>
    <w:multiLevelType w:val="multilevel"/>
    <w:tmpl w:val="FD0E9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330159"/>
    <w:multiLevelType w:val="hybridMultilevel"/>
    <w:tmpl w:val="A8F0A9B0"/>
    <w:lvl w:ilvl="0" w:tplc="2E70FFC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D6E82550">
      <w:start w:val="1"/>
      <w:numFmt w:val="lowerLetter"/>
      <w:lvlText w:val="%2."/>
      <w:lvlJc w:val="left"/>
      <w:pPr>
        <w:ind w:left="1080" w:hanging="360"/>
      </w:pPr>
    </w:lvl>
    <w:lvl w:ilvl="2" w:tplc="E1260016">
      <w:start w:val="1"/>
      <w:numFmt w:val="lowerRoman"/>
      <w:lvlText w:val="%3."/>
      <w:lvlJc w:val="right"/>
      <w:pPr>
        <w:ind w:left="1800" w:hanging="180"/>
      </w:pPr>
    </w:lvl>
    <w:lvl w:ilvl="3" w:tplc="A404CDB8">
      <w:start w:val="1"/>
      <w:numFmt w:val="decimal"/>
      <w:lvlText w:val="%4."/>
      <w:lvlJc w:val="left"/>
      <w:pPr>
        <w:ind w:left="2520" w:hanging="360"/>
      </w:pPr>
    </w:lvl>
    <w:lvl w:ilvl="4" w:tplc="B1685124">
      <w:start w:val="1"/>
      <w:numFmt w:val="lowerLetter"/>
      <w:lvlText w:val="%5."/>
      <w:lvlJc w:val="left"/>
      <w:pPr>
        <w:ind w:left="3240" w:hanging="360"/>
      </w:pPr>
    </w:lvl>
    <w:lvl w:ilvl="5" w:tplc="5A6C63B4">
      <w:start w:val="1"/>
      <w:numFmt w:val="lowerRoman"/>
      <w:lvlText w:val="%6."/>
      <w:lvlJc w:val="right"/>
      <w:pPr>
        <w:ind w:left="3960" w:hanging="180"/>
      </w:pPr>
    </w:lvl>
    <w:lvl w:ilvl="6" w:tplc="53ECFCEE">
      <w:start w:val="1"/>
      <w:numFmt w:val="decimal"/>
      <w:lvlText w:val="%7."/>
      <w:lvlJc w:val="left"/>
      <w:pPr>
        <w:ind w:left="4680" w:hanging="360"/>
      </w:pPr>
    </w:lvl>
    <w:lvl w:ilvl="7" w:tplc="DCCE8A72">
      <w:start w:val="1"/>
      <w:numFmt w:val="lowerLetter"/>
      <w:lvlText w:val="%8."/>
      <w:lvlJc w:val="left"/>
      <w:pPr>
        <w:ind w:left="5400" w:hanging="360"/>
      </w:pPr>
    </w:lvl>
    <w:lvl w:ilvl="8" w:tplc="B22E174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752468"/>
    <w:multiLevelType w:val="hybridMultilevel"/>
    <w:tmpl w:val="E04A2F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36E69"/>
    <w:multiLevelType w:val="hybridMultilevel"/>
    <w:tmpl w:val="0F326EA8"/>
    <w:lvl w:ilvl="0" w:tplc="CCF2E54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572610"/>
    <w:multiLevelType w:val="hybridMultilevel"/>
    <w:tmpl w:val="DEFCF52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E123A"/>
    <w:multiLevelType w:val="hybridMultilevel"/>
    <w:tmpl w:val="B8D8B1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4A9F"/>
    <w:multiLevelType w:val="hybridMultilevel"/>
    <w:tmpl w:val="CB561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974CF"/>
    <w:multiLevelType w:val="hybridMultilevel"/>
    <w:tmpl w:val="2F66D41C"/>
    <w:lvl w:ilvl="0" w:tplc="6016A0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B158A"/>
    <w:multiLevelType w:val="multilevel"/>
    <w:tmpl w:val="AC48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0A878C9"/>
    <w:multiLevelType w:val="hybridMultilevel"/>
    <w:tmpl w:val="67280AA8"/>
    <w:lvl w:ilvl="0" w:tplc="391A1FDE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/>
        <w:b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55A08"/>
    <w:multiLevelType w:val="hybridMultilevel"/>
    <w:tmpl w:val="73388862"/>
    <w:lvl w:ilvl="0" w:tplc="B724767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DC841"/>
    <w:multiLevelType w:val="hybridMultilevel"/>
    <w:tmpl w:val="7A0462E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B3A2320">
      <w:start w:val="1"/>
      <w:numFmt w:val="lowerLetter"/>
      <w:lvlText w:val="%2."/>
      <w:lvlJc w:val="left"/>
      <w:pPr>
        <w:ind w:left="1080" w:hanging="360"/>
      </w:pPr>
    </w:lvl>
    <w:lvl w:ilvl="2" w:tplc="F9720F86">
      <w:start w:val="1"/>
      <w:numFmt w:val="lowerRoman"/>
      <w:lvlText w:val="%3."/>
      <w:lvlJc w:val="right"/>
      <w:pPr>
        <w:ind w:left="1800" w:hanging="180"/>
      </w:pPr>
    </w:lvl>
    <w:lvl w:ilvl="3" w:tplc="E924BE88">
      <w:start w:val="1"/>
      <w:numFmt w:val="decimal"/>
      <w:lvlText w:val="%4."/>
      <w:lvlJc w:val="left"/>
      <w:pPr>
        <w:ind w:left="2520" w:hanging="360"/>
      </w:pPr>
    </w:lvl>
    <w:lvl w:ilvl="4" w:tplc="E9F291D4">
      <w:start w:val="1"/>
      <w:numFmt w:val="lowerLetter"/>
      <w:lvlText w:val="%5."/>
      <w:lvlJc w:val="left"/>
      <w:pPr>
        <w:ind w:left="3240" w:hanging="360"/>
      </w:pPr>
    </w:lvl>
    <w:lvl w:ilvl="5" w:tplc="EC88C472">
      <w:start w:val="1"/>
      <w:numFmt w:val="lowerRoman"/>
      <w:lvlText w:val="%6."/>
      <w:lvlJc w:val="right"/>
      <w:pPr>
        <w:ind w:left="3960" w:hanging="180"/>
      </w:pPr>
    </w:lvl>
    <w:lvl w:ilvl="6" w:tplc="CEA050AE">
      <w:start w:val="1"/>
      <w:numFmt w:val="decimal"/>
      <w:lvlText w:val="%7."/>
      <w:lvlJc w:val="left"/>
      <w:pPr>
        <w:ind w:left="4680" w:hanging="360"/>
      </w:pPr>
    </w:lvl>
    <w:lvl w:ilvl="7" w:tplc="8064E23E">
      <w:start w:val="1"/>
      <w:numFmt w:val="lowerLetter"/>
      <w:lvlText w:val="%8."/>
      <w:lvlJc w:val="left"/>
      <w:pPr>
        <w:ind w:left="5400" w:hanging="360"/>
      </w:pPr>
    </w:lvl>
    <w:lvl w:ilvl="8" w:tplc="29366792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8C4C07"/>
    <w:multiLevelType w:val="hybridMultilevel"/>
    <w:tmpl w:val="DB943B52"/>
    <w:lvl w:ilvl="0" w:tplc="479CC0A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8EEAD2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120A0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94C92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970200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E82633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EC43E6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A34DC8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C686AE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6E96329"/>
    <w:multiLevelType w:val="hybridMultilevel"/>
    <w:tmpl w:val="B9B27482"/>
    <w:lvl w:ilvl="0" w:tplc="2D7C77B6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EE6250"/>
    <w:multiLevelType w:val="hybridMultilevel"/>
    <w:tmpl w:val="B74ECE4A"/>
    <w:lvl w:ilvl="0" w:tplc="9DDC9B34">
      <w:start w:val="1"/>
      <w:numFmt w:val="decimal"/>
      <w:lvlText w:val="%1."/>
      <w:lvlJc w:val="left"/>
      <w:pPr>
        <w:ind w:left="360" w:hanging="360"/>
      </w:pPr>
    </w:lvl>
    <w:lvl w:ilvl="1" w:tplc="B22CE890">
      <w:start w:val="1"/>
      <w:numFmt w:val="lowerLetter"/>
      <w:lvlText w:val="%2."/>
      <w:lvlJc w:val="left"/>
      <w:pPr>
        <w:ind w:left="1080" w:hanging="360"/>
      </w:pPr>
    </w:lvl>
    <w:lvl w:ilvl="2" w:tplc="8F08A16C">
      <w:start w:val="1"/>
      <w:numFmt w:val="lowerRoman"/>
      <w:lvlText w:val="%3."/>
      <w:lvlJc w:val="right"/>
      <w:pPr>
        <w:ind w:left="1800" w:hanging="180"/>
      </w:pPr>
    </w:lvl>
    <w:lvl w:ilvl="3" w:tplc="5B2AB110">
      <w:start w:val="1"/>
      <w:numFmt w:val="decimal"/>
      <w:lvlText w:val="%4."/>
      <w:lvlJc w:val="left"/>
      <w:pPr>
        <w:ind w:left="2520" w:hanging="360"/>
      </w:pPr>
    </w:lvl>
    <w:lvl w:ilvl="4" w:tplc="4976C412">
      <w:start w:val="1"/>
      <w:numFmt w:val="lowerLetter"/>
      <w:lvlText w:val="%5."/>
      <w:lvlJc w:val="left"/>
      <w:pPr>
        <w:ind w:left="3240" w:hanging="360"/>
      </w:pPr>
    </w:lvl>
    <w:lvl w:ilvl="5" w:tplc="71DA5168">
      <w:start w:val="1"/>
      <w:numFmt w:val="lowerRoman"/>
      <w:lvlText w:val="%6."/>
      <w:lvlJc w:val="right"/>
      <w:pPr>
        <w:ind w:left="3960" w:hanging="180"/>
      </w:pPr>
    </w:lvl>
    <w:lvl w:ilvl="6" w:tplc="8B88654C">
      <w:start w:val="1"/>
      <w:numFmt w:val="decimal"/>
      <w:lvlText w:val="%7."/>
      <w:lvlJc w:val="left"/>
      <w:pPr>
        <w:ind w:left="4680" w:hanging="360"/>
      </w:pPr>
    </w:lvl>
    <w:lvl w:ilvl="7" w:tplc="6A3C1518">
      <w:start w:val="1"/>
      <w:numFmt w:val="lowerLetter"/>
      <w:lvlText w:val="%8."/>
      <w:lvlJc w:val="left"/>
      <w:pPr>
        <w:ind w:left="5400" w:hanging="360"/>
      </w:pPr>
    </w:lvl>
    <w:lvl w:ilvl="8" w:tplc="A5ECC954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17238"/>
    <w:multiLevelType w:val="hybridMultilevel"/>
    <w:tmpl w:val="6D1C68A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F018D7"/>
    <w:multiLevelType w:val="hybridMultilevel"/>
    <w:tmpl w:val="F62EC524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1C6204"/>
    <w:multiLevelType w:val="hybridMultilevel"/>
    <w:tmpl w:val="69A68518"/>
    <w:lvl w:ilvl="0" w:tplc="CAC2F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6E3839"/>
    <w:multiLevelType w:val="hybridMultilevel"/>
    <w:tmpl w:val="21865DA6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527C1D"/>
    <w:multiLevelType w:val="hybridMultilevel"/>
    <w:tmpl w:val="6D48E962"/>
    <w:lvl w:ilvl="0" w:tplc="EB34B6F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A663F2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C0C5E5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01CBA5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120D6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7EC0A8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57803E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C7CA92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E08E01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54F41FA"/>
    <w:multiLevelType w:val="multilevel"/>
    <w:tmpl w:val="0A3C1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A32C75"/>
    <w:multiLevelType w:val="hybridMultilevel"/>
    <w:tmpl w:val="5CB4C3BC"/>
    <w:lvl w:ilvl="0" w:tplc="B700EF4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DCA3BB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7C64D3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2104A7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6C25FD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9CA17B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556EF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02D07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4AC28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98860FC"/>
    <w:multiLevelType w:val="hybridMultilevel"/>
    <w:tmpl w:val="78689408"/>
    <w:lvl w:ilvl="0" w:tplc="8DE039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E230E"/>
    <w:multiLevelType w:val="hybridMultilevel"/>
    <w:tmpl w:val="7F963F4E"/>
    <w:lvl w:ilvl="0" w:tplc="FC9A2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D142C"/>
    <w:multiLevelType w:val="multilevel"/>
    <w:tmpl w:val="3536CDC4"/>
    <w:lvl w:ilvl="0">
      <w:start w:val="2"/>
      <w:numFmt w:val="decimal"/>
      <w:lvlText w:val="%1."/>
      <w:lvlJc w:val="left"/>
      <w:pPr>
        <w:ind w:left="360" w:hanging="360"/>
      </w:pPr>
      <w:rPr>
        <w:rFonts w:hint="default" w:eastAsiaTheme="minorHAns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 w:eastAsia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 w:eastAsiaTheme="minorHAns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eastAsiaTheme="minorHAns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 w:eastAsiaTheme="minorHAns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 w:eastAsiaTheme="minorHAns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 w:eastAsiaTheme="minorHAns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 w:eastAsiaTheme="minorHAnsi"/>
      </w:rPr>
    </w:lvl>
  </w:abstractNum>
  <w:abstractNum w:abstractNumId="44" w15:restartNumberingAfterBreak="0">
    <w:nsid w:val="7BC45971"/>
    <w:multiLevelType w:val="hybridMultilevel"/>
    <w:tmpl w:val="9DBA94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57CAE"/>
    <w:multiLevelType w:val="multilevel"/>
    <w:tmpl w:val="0D54A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74293990">
    <w:abstractNumId w:val="33"/>
  </w:num>
  <w:num w:numId="2" w16cid:durableId="229509303">
    <w:abstractNumId w:val="21"/>
  </w:num>
  <w:num w:numId="3" w16cid:durableId="498928495">
    <w:abstractNumId w:val="23"/>
  </w:num>
  <w:num w:numId="4" w16cid:durableId="1310596860">
    <w:abstractNumId w:val="38"/>
  </w:num>
  <w:num w:numId="5" w16cid:durableId="784301969">
    <w:abstractNumId w:val="20"/>
  </w:num>
  <w:num w:numId="6" w16cid:durableId="217791217">
    <w:abstractNumId w:val="35"/>
  </w:num>
  <w:num w:numId="7" w16cid:durableId="1017004946">
    <w:abstractNumId w:val="40"/>
  </w:num>
  <w:num w:numId="8" w16cid:durableId="209803317">
    <w:abstractNumId w:val="0"/>
  </w:num>
  <w:num w:numId="9" w16cid:durableId="1115254619">
    <w:abstractNumId w:val="31"/>
  </w:num>
  <w:num w:numId="10" w16cid:durableId="1456172915">
    <w:abstractNumId w:val="1"/>
  </w:num>
  <w:num w:numId="11" w16cid:durableId="1832288206">
    <w:abstractNumId w:val="12"/>
  </w:num>
  <w:num w:numId="12" w16cid:durableId="601229172">
    <w:abstractNumId w:val="24"/>
  </w:num>
  <w:num w:numId="13" w16cid:durableId="1369717791">
    <w:abstractNumId w:val="7"/>
  </w:num>
  <w:num w:numId="14" w16cid:durableId="526604341">
    <w:abstractNumId w:val="27"/>
  </w:num>
  <w:num w:numId="15" w16cid:durableId="725370553">
    <w:abstractNumId w:val="45"/>
  </w:num>
  <w:num w:numId="16" w16cid:durableId="944463882">
    <w:abstractNumId w:val="43"/>
  </w:num>
  <w:num w:numId="17" w16cid:durableId="1559440056">
    <w:abstractNumId w:val="11"/>
  </w:num>
  <w:num w:numId="18" w16cid:durableId="1176307428">
    <w:abstractNumId w:val="3"/>
  </w:num>
  <w:num w:numId="19" w16cid:durableId="928540218">
    <w:abstractNumId w:val="14"/>
  </w:num>
  <w:num w:numId="20" w16cid:durableId="1594895138">
    <w:abstractNumId w:val="36"/>
  </w:num>
  <w:num w:numId="21" w16cid:durableId="1513035480">
    <w:abstractNumId w:val="32"/>
  </w:num>
  <w:num w:numId="22" w16cid:durableId="1346438220">
    <w:abstractNumId w:val="2"/>
  </w:num>
  <w:num w:numId="23" w16cid:durableId="742264782">
    <w:abstractNumId w:val="9"/>
  </w:num>
  <w:num w:numId="24" w16cid:durableId="1078788649">
    <w:abstractNumId w:val="16"/>
  </w:num>
  <w:num w:numId="25" w16cid:durableId="279579598">
    <w:abstractNumId w:val="28"/>
  </w:num>
  <w:num w:numId="26" w16cid:durableId="856194261">
    <w:abstractNumId w:val="6"/>
  </w:num>
  <w:num w:numId="27" w16cid:durableId="115225426">
    <w:abstractNumId w:val="4"/>
  </w:num>
  <w:num w:numId="28" w16cid:durableId="634915407">
    <w:abstractNumId w:val="26"/>
  </w:num>
  <w:num w:numId="29" w16cid:durableId="628783355">
    <w:abstractNumId w:val="41"/>
  </w:num>
  <w:num w:numId="30" w16cid:durableId="3005781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7301753">
    <w:abstractNumId w:val="37"/>
  </w:num>
  <w:num w:numId="32" w16cid:durableId="479268126">
    <w:abstractNumId w:val="10"/>
  </w:num>
  <w:num w:numId="33" w16cid:durableId="6106765">
    <w:abstractNumId w:val="5"/>
  </w:num>
  <w:num w:numId="34" w16cid:durableId="1302618722">
    <w:abstractNumId w:val="42"/>
  </w:num>
  <w:num w:numId="35" w16cid:durableId="898132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5531866">
    <w:abstractNumId w:val="29"/>
  </w:num>
  <w:num w:numId="37" w16cid:durableId="1340766334">
    <w:abstractNumId w:val="5"/>
  </w:num>
  <w:num w:numId="38" w16cid:durableId="2076003580">
    <w:abstractNumId w:val="15"/>
  </w:num>
  <w:num w:numId="39" w16cid:durableId="925916971">
    <w:abstractNumId w:val="13"/>
  </w:num>
  <w:num w:numId="40" w16cid:durableId="704328456">
    <w:abstractNumId w:val="18"/>
  </w:num>
  <w:num w:numId="41" w16cid:durableId="975528092">
    <w:abstractNumId w:val="44"/>
  </w:num>
  <w:num w:numId="42" w16cid:durableId="396589348">
    <w:abstractNumId w:val="25"/>
  </w:num>
  <w:num w:numId="43" w16cid:durableId="501356651">
    <w:abstractNumId w:val="30"/>
  </w:num>
  <w:num w:numId="44" w16cid:durableId="2058427347">
    <w:abstractNumId w:val="39"/>
  </w:num>
  <w:num w:numId="45" w16cid:durableId="629825952">
    <w:abstractNumId w:val="19"/>
  </w:num>
  <w:num w:numId="46" w16cid:durableId="1887570264">
    <w:abstractNumId w:val="8"/>
  </w:num>
  <w:num w:numId="47" w16cid:durableId="2961789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CF"/>
    <w:rsid w:val="00000DB7"/>
    <w:rsid w:val="00007F2F"/>
    <w:rsid w:val="000251CE"/>
    <w:rsid w:val="00037CFA"/>
    <w:rsid w:val="00047E39"/>
    <w:rsid w:val="000514B6"/>
    <w:rsid w:val="0005764D"/>
    <w:rsid w:val="00065621"/>
    <w:rsid w:val="00065D5E"/>
    <w:rsid w:val="000667E8"/>
    <w:rsid w:val="00067D6F"/>
    <w:rsid w:val="000735D0"/>
    <w:rsid w:val="00073AF6"/>
    <w:rsid w:val="00081A77"/>
    <w:rsid w:val="00081AFC"/>
    <w:rsid w:val="000848F1"/>
    <w:rsid w:val="00095735"/>
    <w:rsid w:val="000A033F"/>
    <w:rsid w:val="000A7FE8"/>
    <w:rsid w:val="000D280A"/>
    <w:rsid w:val="000D3908"/>
    <w:rsid w:val="000D7E90"/>
    <w:rsid w:val="000E1CE2"/>
    <w:rsid w:val="000F3F28"/>
    <w:rsid w:val="00102557"/>
    <w:rsid w:val="00107C3C"/>
    <w:rsid w:val="00126BAB"/>
    <w:rsid w:val="00141C4E"/>
    <w:rsid w:val="00142A0B"/>
    <w:rsid w:val="00144BDF"/>
    <w:rsid w:val="00164D8A"/>
    <w:rsid w:val="00166617"/>
    <w:rsid w:val="00172672"/>
    <w:rsid w:val="001772D1"/>
    <w:rsid w:val="00187F95"/>
    <w:rsid w:val="00195C94"/>
    <w:rsid w:val="001A01BE"/>
    <w:rsid w:val="001A5ABD"/>
    <w:rsid w:val="001B3671"/>
    <w:rsid w:val="001B3957"/>
    <w:rsid w:val="001B4EDA"/>
    <w:rsid w:val="001B61EB"/>
    <w:rsid w:val="001C3D1C"/>
    <w:rsid w:val="001C528C"/>
    <w:rsid w:val="001D1577"/>
    <w:rsid w:val="001D22D5"/>
    <w:rsid w:val="001D3778"/>
    <w:rsid w:val="001D4E11"/>
    <w:rsid w:val="001D68C5"/>
    <w:rsid w:val="001F5CB7"/>
    <w:rsid w:val="001F601B"/>
    <w:rsid w:val="00202F4D"/>
    <w:rsid w:val="0021330B"/>
    <w:rsid w:val="00231BF1"/>
    <w:rsid w:val="00233CE3"/>
    <w:rsid w:val="00234339"/>
    <w:rsid w:val="002377A2"/>
    <w:rsid w:val="0024229D"/>
    <w:rsid w:val="002457CB"/>
    <w:rsid w:val="002466C9"/>
    <w:rsid w:val="00260DD9"/>
    <w:rsid w:val="00264C4C"/>
    <w:rsid w:val="002717EA"/>
    <w:rsid w:val="00277F7F"/>
    <w:rsid w:val="00280F0D"/>
    <w:rsid w:val="002847A9"/>
    <w:rsid w:val="002937C9"/>
    <w:rsid w:val="002A1E7C"/>
    <w:rsid w:val="002A3729"/>
    <w:rsid w:val="002A5742"/>
    <w:rsid w:val="002B2344"/>
    <w:rsid w:val="002D0990"/>
    <w:rsid w:val="002D2826"/>
    <w:rsid w:val="002E30F1"/>
    <w:rsid w:val="002F4959"/>
    <w:rsid w:val="003229D8"/>
    <w:rsid w:val="00323F74"/>
    <w:rsid w:val="00324167"/>
    <w:rsid w:val="00326278"/>
    <w:rsid w:val="00337D32"/>
    <w:rsid w:val="00343948"/>
    <w:rsid w:val="00353227"/>
    <w:rsid w:val="00355224"/>
    <w:rsid w:val="00356903"/>
    <w:rsid w:val="00364544"/>
    <w:rsid w:val="00364D12"/>
    <w:rsid w:val="00373493"/>
    <w:rsid w:val="003764DA"/>
    <w:rsid w:val="00386AA6"/>
    <w:rsid w:val="00391920"/>
    <w:rsid w:val="00395197"/>
    <w:rsid w:val="0039678C"/>
    <w:rsid w:val="003A4357"/>
    <w:rsid w:val="003B0F8A"/>
    <w:rsid w:val="003B7A1B"/>
    <w:rsid w:val="003E21AD"/>
    <w:rsid w:val="003F5C3A"/>
    <w:rsid w:val="003F6B5E"/>
    <w:rsid w:val="0040056F"/>
    <w:rsid w:val="004074C3"/>
    <w:rsid w:val="004300F6"/>
    <w:rsid w:val="00432010"/>
    <w:rsid w:val="00452AB2"/>
    <w:rsid w:val="00455E18"/>
    <w:rsid w:val="00456161"/>
    <w:rsid w:val="00456815"/>
    <w:rsid w:val="004568EE"/>
    <w:rsid w:val="00460375"/>
    <w:rsid w:val="00475903"/>
    <w:rsid w:val="0048110B"/>
    <w:rsid w:val="00483876"/>
    <w:rsid w:val="004850F5"/>
    <w:rsid w:val="004B2CAC"/>
    <w:rsid w:val="004D0AAE"/>
    <w:rsid w:val="004D0ED1"/>
    <w:rsid w:val="004E40E0"/>
    <w:rsid w:val="004E7BC7"/>
    <w:rsid w:val="004F6E0B"/>
    <w:rsid w:val="00506503"/>
    <w:rsid w:val="005409DA"/>
    <w:rsid w:val="005473CB"/>
    <w:rsid w:val="00550BDF"/>
    <w:rsid w:val="00551DD5"/>
    <w:rsid w:val="0055219B"/>
    <w:rsid w:val="00554738"/>
    <w:rsid w:val="00560513"/>
    <w:rsid w:val="005664C0"/>
    <w:rsid w:val="00566D06"/>
    <w:rsid w:val="00577400"/>
    <w:rsid w:val="00585B86"/>
    <w:rsid w:val="0059683E"/>
    <w:rsid w:val="0059765D"/>
    <w:rsid w:val="005A5F6A"/>
    <w:rsid w:val="005B0852"/>
    <w:rsid w:val="005B4537"/>
    <w:rsid w:val="005C41E0"/>
    <w:rsid w:val="005E1B3F"/>
    <w:rsid w:val="005E1DD2"/>
    <w:rsid w:val="005F24F5"/>
    <w:rsid w:val="005F2535"/>
    <w:rsid w:val="006023D6"/>
    <w:rsid w:val="00604ECF"/>
    <w:rsid w:val="00611D86"/>
    <w:rsid w:val="006128E6"/>
    <w:rsid w:val="006130F7"/>
    <w:rsid w:val="00613275"/>
    <w:rsid w:val="00617BD6"/>
    <w:rsid w:val="006518A5"/>
    <w:rsid w:val="00661AAC"/>
    <w:rsid w:val="00663B45"/>
    <w:rsid w:val="00664997"/>
    <w:rsid w:val="00667598"/>
    <w:rsid w:val="0067464C"/>
    <w:rsid w:val="006806E4"/>
    <w:rsid w:val="006866EF"/>
    <w:rsid w:val="00690A95"/>
    <w:rsid w:val="00693462"/>
    <w:rsid w:val="0069652A"/>
    <w:rsid w:val="00696F92"/>
    <w:rsid w:val="006A3AAE"/>
    <w:rsid w:val="006A6B12"/>
    <w:rsid w:val="006A73AA"/>
    <w:rsid w:val="006C1E73"/>
    <w:rsid w:val="006C499C"/>
    <w:rsid w:val="006C4E1A"/>
    <w:rsid w:val="006C7D5B"/>
    <w:rsid w:val="006D2CDB"/>
    <w:rsid w:val="006D318C"/>
    <w:rsid w:val="0070016B"/>
    <w:rsid w:val="007104C6"/>
    <w:rsid w:val="00710FD8"/>
    <w:rsid w:val="00716E3C"/>
    <w:rsid w:val="00723147"/>
    <w:rsid w:val="0073030D"/>
    <w:rsid w:val="007378A0"/>
    <w:rsid w:val="007409D6"/>
    <w:rsid w:val="007424CF"/>
    <w:rsid w:val="00747657"/>
    <w:rsid w:val="00753762"/>
    <w:rsid w:val="0076071D"/>
    <w:rsid w:val="00761893"/>
    <w:rsid w:val="00762218"/>
    <w:rsid w:val="00763F42"/>
    <w:rsid w:val="007674C1"/>
    <w:rsid w:val="00774A52"/>
    <w:rsid w:val="0077667A"/>
    <w:rsid w:val="007860AC"/>
    <w:rsid w:val="0079145F"/>
    <w:rsid w:val="00791D67"/>
    <w:rsid w:val="00793625"/>
    <w:rsid w:val="007939D1"/>
    <w:rsid w:val="007B3BA1"/>
    <w:rsid w:val="007C3FAD"/>
    <w:rsid w:val="007D0C82"/>
    <w:rsid w:val="007D46C8"/>
    <w:rsid w:val="007D4BE4"/>
    <w:rsid w:val="007D4DD9"/>
    <w:rsid w:val="007E0BFE"/>
    <w:rsid w:val="007F1202"/>
    <w:rsid w:val="007F21F8"/>
    <w:rsid w:val="00802ED1"/>
    <w:rsid w:val="00802F83"/>
    <w:rsid w:val="008110E5"/>
    <w:rsid w:val="00821CC7"/>
    <w:rsid w:val="0083088F"/>
    <w:rsid w:val="00832039"/>
    <w:rsid w:val="00832075"/>
    <w:rsid w:val="00834D0E"/>
    <w:rsid w:val="008439AB"/>
    <w:rsid w:val="00853CBC"/>
    <w:rsid w:val="0086095A"/>
    <w:rsid w:val="00866188"/>
    <w:rsid w:val="008704D9"/>
    <w:rsid w:val="00873146"/>
    <w:rsid w:val="00874D71"/>
    <w:rsid w:val="00885E45"/>
    <w:rsid w:val="00891D0D"/>
    <w:rsid w:val="008B2BCD"/>
    <w:rsid w:val="008B60EF"/>
    <w:rsid w:val="008C52DD"/>
    <w:rsid w:val="008C7531"/>
    <w:rsid w:val="008D38AF"/>
    <w:rsid w:val="008E4012"/>
    <w:rsid w:val="00901C2D"/>
    <w:rsid w:val="00907CDA"/>
    <w:rsid w:val="00907F8C"/>
    <w:rsid w:val="009113F0"/>
    <w:rsid w:val="00914983"/>
    <w:rsid w:val="0091676C"/>
    <w:rsid w:val="00920392"/>
    <w:rsid w:val="0092637D"/>
    <w:rsid w:val="0093090D"/>
    <w:rsid w:val="009545B4"/>
    <w:rsid w:val="00987DBA"/>
    <w:rsid w:val="00992DDC"/>
    <w:rsid w:val="009B00D2"/>
    <w:rsid w:val="009B57FE"/>
    <w:rsid w:val="009D3AAF"/>
    <w:rsid w:val="009D52C3"/>
    <w:rsid w:val="009E3D04"/>
    <w:rsid w:val="009E43E4"/>
    <w:rsid w:val="009E7548"/>
    <w:rsid w:val="009F01D3"/>
    <w:rsid w:val="009F1B55"/>
    <w:rsid w:val="009F26F5"/>
    <w:rsid w:val="009F3787"/>
    <w:rsid w:val="009F5916"/>
    <w:rsid w:val="00A10DE4"/>
    <w:rsid w:val="00A14608"/>
    <w:rsid w:val="00A14783"/>
    <w:rsid w:val="00A45EAA"/>
    <w:rsid w:val="00A50ABC"/>
    <w:rsid w:val="00A51C10"/>
    <w:rsid w:val="00A53F56"/>
    <w:rsid w:val="00A70087"/>
    <w:rsid w:val="00A70EDB"/>
    <w:rsid w:val="00A72162"/>
    <w:rsid w:val="00A726EC"/>
    <w:rsid w:val="00A8168B"/>
    <w:rsid w:val="00A941C1"/>
    <w:rsid w:val="00A95C66"/>
    <w:rsid w:val="00AA7BB0"/>
    <w:rsid w:val="00AB598F"/>
    <w:rsid w:val="00AC4629"/>
    <w:rsid w:val="00AD098B"/>
    <w:rsid w:val="00AF2698"/>
    <w:rsid w:val="00B01D90"/>
    <w:rsid w:val="00B01FD3"/>
    <w:rsid w:val="00B04874"/>
    <w:rsid w:val="00B05DC2"/>
    <w:rsid w:val="00B164C5"/>
    <w:rsid w:val="00B175FE"/>
    <w:rsid w:val="00B21F7C"/>
    <w:rsid w:val="00B22856"/>
    <w:rsid w:val="00B25949"/>
    <w:rsid w:val="00B275E4"/>
    <w:rsid w:val="00B411DF"/>
    <w:rsid w:val="00B41EBE"/>
    <w:rsid w:val="00B45BD8"/>
    <w:rsid w:val="00B51576"/>
    <w:rsid w:val="00B52DB2"/>
    <w:rsid w:val="00B54449"/>
    <w:rsid w:val="00B6037C"/>
    <w:rsid w:val="00B622E2"/>
    <w:rsid w:val="00B70FBF"/>
    <w:rsid w:val="00B83949"/>
    <w:rsid w:val="00B865A2"/>
    <w:rsid w:val="00B87AF0"/>
    <w:rsid w:val="00B92BA0"/>
    <w:rsid w:val="00B95E23"/>
    <w:rsid w:val="00BA05D3"/>
    <w:rsid w:val="00BB0B6B"/>
    <w:rsid w:val="00BB18D9"/>
    <w:rsid w:val="00BB4C18"/>
    <w:rsid w:val="00BD1959"/>
    <w:rsid w:val="00BD37D2"/>
    <w:rsid w:val="00BE1F6A"/>
    <w:rsid w:val="00BE393B"/>
    <w:rsid w:val="00BE3C4C"/>
    <w:rsid w:val="00BF6DD9"/>
    <w:rsid w:val="00BF6EDD"/>
    <w:rsid w:val="00BF7DE1"/>
    <w:rsid w:val="00C03E58"/>
    <w:rsid w:val="00C120D5"/>
    <w:rsid w:val="00C12C67"/>
    <w:rsid w:val="00C13520"/>
    <w:rsid w:val="00C2142B"/>
    <w:rsid w:val="00C30A26"/>
    <w:rsid w:val="00C35A2F"/>
    <w:rsid w:val="00C42F0C"/>
    <w:rsid w:val="00C46155"/>
    <w:rsid w:val="00C61616"/>
    <w:rsid w:val="00C711DA"/>
    <w:rsid w:val="00C84D3F"/>
    <w:rsid w:val="00C859A2"/>
    <w:rsid w:val="00C86CDD"/>
    <w:rsid w:val="00C9544F"/>
    <w:rsid w:val="00C956A6"/>
    <w:rsid w:val="00C969CB"/>
    <w:rsid w:val="00C97C29"/>
    <w:rsid w:val="00CB5C3A"/>
    <w:rsid w:val="00CE1814"/>
    <w:rsid w:val="00CE21F8"/>
    <w:rsid w:val="00CE66A8"/>
    <w:rsid w:val="00CE7F34"/>
    <w:rsid w:val="00CF0A7D"/>
    <w:rsid w:val="00CF5F75"/>
    <w:rsid w:val="00D128DD"/>
    <w:rsid w:val="00D15986"/>
    <w:rsid w:val="00D16B4C"/>
    <w:rsid w:val="00D20242"/>
    <w:rsid w:val="00D20E22"/>
    <w:rsid w:val="00D24363"/>
    <w:rsid w:val="00D478ED"/>
    <w:rsid w:val="00D50BCD"/>
    <w:rsid w:val="00D61CD1"/>
    <w:rsid w:val="00D96536"/>
    <w:rsid w:val="00DA3904"/>
    <w:rsid w:val="00DB795D"/>
    <w:rsid w:val="00DC1013"/>
    <w:rsid w:val="00DC1725"/>
    <w:rsid w:val="00DC1857"/>
    <w:rsid w:val="00DC2848"/>
    <w:rsid w:val="00DD2141"/>
    <w:rsid w:val="00DE0EC4"/>
    <w:rsid w:val="00DE1512"/>
    <w:rsid w:val="00DE22B7"/>
    <w:rsid w:val="00DE3880"/>
    <w:rsid w:val="00DE69F1"/>
    <w:rsid w:val="00DE73A7"/>
    <w:rsid w:val="00DF4532"/>
    <w:rsid w:val="00DF5AD7"/>
    <w:rsid w:val="00DF634D"/>
    <w:rsid w:val="00E04BDE"/>
    <w:rsid w:val="00E04C66"/>
    <w:rsid w:val="00E05AA9"/>
    <w:rsid w:val="00E13DCE"/>
    <w:rsid w:val="00E2184C"/>
    <w:rsid w:val="00E2628A"/>
    <w:rsid w:val="00E30E38"/>
    <w:rsid w:val="00E32CF6"/>
    <w:rsid w:val="00E33E9B"/>
    <w:rsid w:val="00E34CE3"/>
    <w:rsid w:val="00E43A65"/>
    <w:rsid w:val="00E442CE"/>
    <w:rsid w:val="00E44F29"/>
    <w:rsid w:val="00E76F34"/>
    <w:rsid w:val="00E809E3"/>
    <w:rsid w:val="00E816C3"/>
    <w:rsid w:val="00EA474F"/>
    <w:rsid w:val="00EC5CF3"/>
    <w:rsid w:val="00ED4018"/>
    <w:rsid w:val="00EE0D13"/>
    <w:rsid w:val="00EE6008"/>
    <w:rsid w:val="00EF48A9"/>
    <w:rsid w:val="00EF6205"/>
    <w:rsid w:val="00F00AF7"/>
    <w:rsid w:val="00F31B84"/>
    <w:rsid w:val="00F344A1"/>
    <w:rsid w:val="00F352AF"/>
    <w:rsid w:val="00F356F4"/>
    <w:rsid w:val="00F43B1B"/>
    <w:rsid w:val="00F47081"/>
    <w:rsid w:val="00F643E4"/>
    <w:rsid w:val="00F76092"/>
    <w:rsid w:val="00F76316"/>
    <w:rsid w:val="00F81ED6"/>
    <w:rsid w:val="00F86C8D"/>
    <w:rsid w:val="00F86D35"/>
    <w:rsid w:val="00F91C0F"/>
    <w:rsid w:val="00F96F52"/>
    <w:rsid w:val="00FA178F"/>
    <w:rsid w:val="00FA5C7D"/>
    <w:rsid w:val="00FB5FDB"/>
    <w:rsid w:val="00FB689F"/>
    <w:rsid w:val="00FB72AF"/>
    <w:rsid w:val="00FC2C0F"/>
    <w:rsid w:val="00FC3E07"/>
    <w:rsid w:val="00FC5181"/>
    <w:rsid w:val="00FC6159"/>
    <w:rsid w:val="00FD0359"/>
    <w:rsid w:val="00FD6900"/>
    <w:rsid w:val="00FE20FD"/>
    <w:rsid w:val="00FE38AB"/>
    <w:rsid w:val="00FE7086"/>
    <w:rsid w:val="00FF4B2E"/>
    <w:rsid w:val="00FF7CF0"/>
    <w:rsid w:val="03359C23"/>
    <w:rsid w:val="04BC9A45"/>
    <w:rsid w:val="072FD18D"/>
    <w:rsid w:val="08878C6D"/>
    <w:rsid w:val="093CD3BD"/>
    <w:rsid w:val="0B40AE08"/>
    <w:rsid w:val="0C708E38"/>
    <w:rsid w:val="0DDDCD80"/>
    <w:rsid w:val="1065734E"/>
    <w:rsid w:val="140376A2"/>
    <w:rsid w:val="14105192"/>
    <w:rsid w:val="1D1E8E99"/>
    <w:rsid w:val="2104DD8B"/>
    <w:rsid w:val="24C87D04"/>
    <w:rsid w:val="26FBE5FB"/>
    <w:rsid w:val="270B5C6E"/>
    <w:rsid w:val="28756E26"/>
    <w:rsid w:val="29DF5651"/>
    <w:rsid w:val="2C563081"/>
    <w:rsid w:val="30D38AA3"/>
    <w:rsid w:val="3603EC22"/>
    <w:rsid w:val="3792305F"/>
    <w:rsid w:val="3915C310"/>
    <w:rsid w:val="3C1DD7C5"/>
    <w:rsid w:val="3D5F9B28"/>
    <w:rsid w:val="3F8419E7"/>
    <w:rsid w:val="4294AF82"/>
    <w:rsid w:val="461FF454"/>
    <w:rsid w:val="48A23910"/>
    <w:rsid w:val="4A1E27A8"/>
    <w:rsid w:val="4BC81BA5"/>
    <w:rsid w:val="4D7A55D1"/>
    <w:rsid w:val="4E3F65BF"/>
    <w:rsid w:val="506F47FA"/>
    <w:rsid w:val="54829116"/>
    <w:rsid w:val="54F58196"/>
    <w:rsid w:val="562BA1E1"/>
    <w:rsid w:val="569151F7"/>
    <w:rsid w:val="56D5DE5E"/>
    <w:rsid w:val="56E419CB"/>
    <w:rsid w:val="5890E29D"/>
    <w:rsid w:val="5A24CC06"/>
    <w:rsid w:val="5C372C0D"/>
    <w:rsid w:val="5C4FB879"/>
    <w:rsid w:val="63281B89"/>
    <w:rsid w:val="663D5DE8"/>
    <w:rsid w:val="665FBC4B"/>
    <w:rsid w:val="694FC677"/>
    <w:rsid w:val="6A2D5AD8"/>
    <w:rsid w:val="6EE3A188"/>
    <w:rsid w:val="6EF86AC1"/>
    <w:rsid w:val="70A95B51"/>
    <w:rsid w:val="71D843FF"/>
    <w:rsid w:val="7658E4CB"/>
    <w:rsid w:val="76F216EE"/>
    <w:rsid w:val="7A7A8F49"/>
    <w:rsid w:val="7AAF9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BA9"/>
  <w15:chartTrackingRefBased/>
  <w15:docId w15:val="{8EDC7E04-D636-B444-87CE-6987C1F9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EC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04ECF"/>
  </w:style>
  <w:style w:type="paragraph" w:styleId="Piedepgina">
    <w:name w:val="footer"/>
    <w:basedOn w:val="Normal"/>
    <w:link w:val="PiedepginaCar"/>
    <w:uiPriority w:val="99"/>
    <w:unhideWhenUsed/>
    <w:rsid w:val="00604EC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04ECF"/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A10DE4"/>
    <w:pPr>
      <w:ind w:left="720"/>
      <w:contextualSpacing/>
    </w:pPr>
  </w:style>
  <w:style w:type="table" w:styleId="Tablaconcuadrcula2-nfasis6">
    <w:name w:val="Grid Table 2 Accent 6"/>
    <w:basedOn w:val="Tablanormal"/>
    <w:uiPriority w:val="47"/>
    <w:rsid w:val="00551DD5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unhideWhenUsed/>
    <w:rsid w:val="008C753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C7531"/>
    <w:rPr>
      <w:color w:val="0000FF"/>
      <w:u w:val="single"/>
    </w:rPr>
  </w:style>
  <w:style w:type="character" w:styleId="normaltextrun" w:customStyle="1">
    <w:name w:val="normaltextrun"/>
    <w:basedOn w:val="Fuentedeprrafopredeter"/>
    <w:rsid w:val="000D3908"/>
  </w:style>
  <w:style w:type="character" w:styleId="Refdecomentario">
    <w:name w:val="annotation reference"/>
    <w:basedOn w:val="Fuentedeprrafopredeter"/>
    <w:uiPriority w:val="99"/>
    <w:semiHidden/>
    <w:unhideWhenUsed/>
    <w:rsid w:val="000D390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3908"/>
    <w:rPr>
      <w:rFonts w:eastAsia="Times New Roman" w:cs="Times New Roman"/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D3908"/>
    <w:rPr>
      <w:rFonts w:eastAsia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753762"/>
    <w:rPr>
      <w:rFonts w:ascii="Times New Roman" w:hAnsi="Times New Roman" w:eastAsia="Times New Roman" w:cs="Times New Roman"/>
      <w:sz w:val="20"/>
      <w:szCs w:val="20"/>
      <w:lang w:eastAsia="es-MX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753762"/>
    <w:rPr>
      <w:rFonts w:ascii="Times New Roman" w:hAnsi="Times New Roman" w:eastAsia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unhideWhenUsed/>
    <w:rsid w:val="00753762"/>
    <w:rPr>
      <w:vertAlign w:val="superscript"/>
    </w:rPr>
  </w:style>
  <w:style w:type="character" w:styleId="PrrafodelistaCar" w:customStyle="1">
    <w:name w:val="Párrafo de lista Car"/>
    <w:aliases w:val="titulo 3 Car"/>
    <w:link w:val="Prrafodelista"/>
    <w:uiPriority w:val="34"/>
    <w:locked/>
    <w:rsid w:val="00753762"/>
  </w:style>
  <w:style w:type="paragraph" w:styleId="Textoindependiente">
    <w:name w:val="Body Text"/>
    <w:basedOn w:val="Normal"/>
    <w:link w:val="TextoindependienteCar"/>
    <w:uiPriority w:val="1"/>
    <w:qFormat/>
    <w:rsid w:val="00DC1725"/>
    <w:pPr>
      <w:widowControl w:val="0"/>
      <w:autoSpaceDE w:val="0"/>
      <w:autoSpaceDN w:val="0"/>
    </w:pPr>
    <w:rPr>
      <w:rFonts w:ascii="Arial MT" w:hAnsi="Arial MT" w:eastAsia="Arial MT" w:cs="Arial MT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DC1725"/>
    <w:rPr>
      <w:rFonts w:ascii="Arial MT" w:hAnsi="Arial MT" w:eastAsia="Arial MT" w:cs="Arial MT"/>
      <w:lang w:val="es-ES"/>
    </w:rPr>
  </w:style>
  <w:style w:type="character" w:styleId="apple-converted-space" w:customStyle="1">
    <w:name w:val="apple-converted-space"/>
    <w:basedOn w:val="Fuentedeprrafopredeter"/>
    <w:rsid w:val="00B01FD3"/>
  </w:style>
  <w:style w:type="paragraph" w:styleId="Default" w:customStyle="1">
    <w:name w:val="Default"/>
    <w:rsid w:val="0032416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op" w:customStyle="1">
    <w:name w:val="eop"/>
    <w:basedOn w:val="Fuentedeprrafopredeter"/>
    <w:rsid w:val="000E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4706-A889-40D2-92E7-5A1EBBA481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lolamaya29@gmail.com</dc:creator>
  <keywords/>
  <dc:description/>
  <lastModifiedBy>Comite Sentencia SU 288</lastModifiedBy>
  <revision>269</revision>
  <dcterms:created xsi:type="dcterms:W3CDTF">2023-06-26T14:30:00.0000000Z</dcterms:created>
  <dcterms:modified xsi:type="dcterms:W3CDTF">2024-06-25T21:16:58.8159043Z</dcterms:modified>
</coreProperties>
</file>